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EF6ED8" w14:textId="776CB137" w:rsidR="00C158B2" w:rsidRPr="00D14B04" w:rsidRDefault="00FC7470" w:rsidP="00B76EC1">
      <w:pPr>
        <w:shd w:val="clear" w:color="auto" w:fill="FFFFFF"/>
        <w:spacing w:after="0" w:line="240" w:lineRule="auto"/>
        <w:outlineLvl w:val="1"/>
        <w:rPr>
          <w:rFonts w:ascii="Arial" w:eastAsia="Times New Roman" w:hAnsi="Arial" w:cs="Arial"/>
          <w:b/>
          <w:caps/>
          <w:lang w:eastAsia="nl-NL"/>
        </w:rPr>
      </w:pPr>
      <w:bookmarkStart w:id="0" w:name="_Hlk520107490"/>
      <w:r>
        <w:rPr>
          <w:rFonts w:ascii="Arial" w:eastAsia="Times New Roman" w:hAnsi="Arial" w:cs="Arial"/>
          <w:b/>
          <w:caps/>
          <w:color w:val="333333"/>
          <w:lang w:eastAsia="nl-NL"/>
        </w:rPr>
        <w:t>dubbel</w:t>
      </w:r>
      <w:bookmarkEnd w:id="0"/>
      <w:r>
        <w:rPr>
          <w:rFonts w:ascii="Arial" w:eastAsia="Times New Roman" w:hAnsi="Arial" w:cs="Arial"/>
          <w:b/>
          <w:caps/>
          <w:color w:val="333333"/>
          <w:lang w:eastAsia="nl-NL"/>
        </w:rPr>
        <w:t xml:space="preserve"> zo veel waterstof</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473F1B64" w14:textId="77777777" w:rsidTr="00F87835">
        <w:tc>
          <w:tcPr>
            <w:tcW w:w="2240" w:type="dxa"/>
            <w:shd w:val="clear" w:color="auto" w:fill="auto"/>
          </w:tcPr>
          <w:p w14:paraId="117C18BB"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60CD839D" w14:textId="3B0DED25" w:rsidR="00C2551D" w:rsidRPr="006E0EA3" w:rsidRDefault="00EB3D8B" w:rsidP="00B76EC1">
            <w:pPr>
              <w:spacing w:after="0" w:line="240" w:lineRule="auto"/>
              <w:jc w:val="both"/>
              <w:rPr>
                <w:rFonts w:ascii="Arial" w:eastAsia="Calibri" w:hAnsi="Arial" w:cs="Arial"/>
                <w:sz w:val="20"/>
                <w:szCs w:val="20"/>
              </w:rPr>
            </w:pPr>
            <w:r>
              <w:rPr>
                <w:rFonts w:ascii="Arial" w:eastAsia="Calibri" w:hAnsi="Arial" w:cs="Arial"/>
                <w:sz w:val="20"/>
                <w:szCs w:val="20"/>
              </w:rPr>
              <w:t>5havo 5vwo</w:t>
            </w:r>
          </w:p>
        </w:tc>
      </w:tr>
      <w:tr w:rsidR="00C2551D" w:rsidRPr="00C2551D" w14:paraId="54FB9316" w14:textId="77777777" w:rsidTr="00F87835">
        <w:tc>
          <w:tcPr>
            <w:tcW w:w="2240" w:type="dxa"/>
            <w:shd w:val="clear" w:color="auto" w:fill="auto"/>
          </w:tcPr>
          <w:p w14:paraId="5B0AA0B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41C59BEC" w14:textId="77699D44" w:rsidR="00026892" w:rsidRPr="00C2551D" w:rsidRDefault="004069D6" w:rsidP="00F21059">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762B0655" w14:textId="77777777" w:rsidTr="00F87835">
        <w:tc>
          <w:tcPr>
            <w:tcW w:w="2240" w:type="dxa"/>
            <w:shd w:val="clear" w:color="auto" w:fill="auto"/>
          </w:tcPr>
          <w:p w14:paraId="5246917A"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47D108" w14:textId="77777777" w:rsidR="00696305" w:rsidRPr="00C2551D" w:rsidRDefault="00696305" w:rsidP="00F21059">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1CEC403C" w14:textId="77777777" w:rsidTr="00F87835">
        <w:tc>
          <w:tcPr>
            <w:tcW w:w="2240" w:type="dxa"/>
            <w:shd w:val="clear" w:color="auto" w:fill="auto"/>
          </w:tcPr>
          <w:p w14:paraId="6B9ED068"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6AE046A" w14:textId="4D4A958A" w:rsidR="00C2551D" w:rsidRPr="00C2551D" w:rsidRDefault="00D43A41" w:rsidP="00B76EC1">
            <w:pPr>
              <w:spacing w:after="0" w:line="240" w:lineRule="auto"/>
              <w:jc w:val="both"/>
              <w:rPr>
                <w:rFonts w:ascii="Arial" w:eastAsia="Calibri" w:hAnsi="Arial" w:cs="Arial"/>
                <w:sz w:val="20"/>
                <w:szCs w:val="20"/>
              </w:rPr>
            </w:pPr>
            <w:r>
              <w:rPr>
                <w:rFonts w:ascii="Arial" w:eastAsia="Calibri" w:hAnsi="Arial" w:cs="Arial"/>
                <w:sz w:val="20"/>
                <w:szCs w:val="20"/>
              </w:rPr>
              <w:t>Brandstoffen</w:t>
            </w:r>
          </w:p>
        </w:tc>
      </w:tr>
      <w:tr w:rsidR="00C2551D" w:rsidRPr="00FC7470" w14:paraId="2D1D2054" w14:textId="77777777" w:rsidTr="007F7ADF">
        <w:trPr>
          <w:trHeight w:val="91"/>
        </w:trPr>
        <w:tc>
          <w:tcPr>
            <w:tcW w:w="2240" w:type="dxa"/>
            <w:shd w:val="clear" w:color="auto" w:fill="auto"/>
          </w:tcPr>
          <w:p w14:paraId="2E68FC97" w14:textId="77777777" w:rsidR="00C2551D" w:rsidRPr="003014AA" w:rsidRDefault="00C2551D" w:rsidP="003014AA">
            <w:pPr>
              <w:spacing w:after="0" w:line="240" w:lineRule="auto"/>
              <w:ind w:left="40"/>
              <w:jc w:val="both"/>
              <w:rPr>
                <w:rFonts w:ascii="Arial" w:eastAsia="Calibri" w:hAnsi="Arial" w:cs="Arial"/>
                <w:i/>
                <w:sz w:val="20"/>
                <w:szCs w:val="20"/>
              </w:rPr>
            </w:pPr>
            <w:bookmarkStart w:id="1" w:name="_Hlk57710535"/>
            <w:r w:rsidRPr="003014AA">
              <w:rPr>
                <w:rFonts w:ascii="Arial" w:eastAsia="Calibri" w:hAnsi="Arial" w:cs="Arial"/>
                <w:i/>
                <w:sz w:val="20"/>
                <w:szCs w:val="20"/>
              </w:rPr>
              <w:t>Trefwoorden</w:t>
            </w:r>
          </w:p>
        </w:tc>
        <w:tc>
          <w:tcPr>
            <w:tcW w:w="6945" w:type="dxa"/>
            <w:shd w:val="clear" w:color="auto" w:fill="auto"/>
          </w:tcPr>
          <w:p w14:paraId="0CAEE894" w14:textId="433DDA16" w:rsidR="00C2551D" w:rsidRPr="004069D6" w:rsidRDefault="00FC7470" w:rsidP="0001292E">
            <w:pPr>
              <w:spacing w:after="0" w:line="240" w:lineRule="auto"/>
              <w:rPr>
                <w:rFonts w:ascii="Arial" w:eastAsia="Calibri" w:hAnsi="Arial" w:cs="Arial"/>
                <w:sz w:val="20"/>
                <w:szCs w:val="20"/>
                <w:lang w:val="en-US"/>
              </w:rPr>
            </w:pPr>
            <w:r>
              <w:rPr>
                <w:rFonts w:ascii="Arial" w:eastAsia="Calibri" w:hAnsi="Arial" w:cs="Arial"/>
                <w:sz w:val="20"/>
                <w:szCs w:val="20"/>
                <w:lang w:val="en-US"/>
              </w:rPr>
              <w:t>H2Fuel, natriumboorhydride, natriumbooroxide, waterstof, exotherm, endotherm, circulair proces,</w:t>
            </w:r>
          </w:p>
        </w:tc>
      </w:tr>
      <w:bookmarkEnd w:id="1"/>
      <w:tr w:rsidR="00C2551D" w:rsidRPr="00C2551D" w14:paraId="5D9831AE" w14:textId="77777777" w:rsidTr="00F87835">
        <w:tc>
          <w:tcPr>
            <w:tcW w:w="2240" w:type="dxa"/>
            <w:shd w:val="clear" w:color="auto" w:fill="auto"/>
          </w:tcPr>
          <w:p w14:paraId="516DF096"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01B37B92" w14:textId="77777777" w:rsidR="00720AF6" w:rsidRPr="00C2551D" w:rsidRDefault="00720AF6" w:rsidP="00F21059">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32B6CF68"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2A3FA88B" w14:textId="5445B8AA" w:rsidR="00AE3AB2" w:rsidRPr="00C960D3" w:rsidRDefault="006E08E6" w:rsidP="00513A8D">
      <w:pPr>
        <w:spacing w:after="0" w:line="240" w:lineRule="auto"/>
        <w:rPr>
          <w:rFonts w:ascii="Arial" w:eastAsia="Times New Roman" w:hAnsi="Arial" w:cs="Arial"/>
          <w:bCs/>
          <w:i/>
          <w:iCs/>
          <w:kern w:val="36"/>
          <w:sz w:val="24"/>
          <w:szCs w:val="24"/>
          <w:lang w:eastAsia="nl-NL"/>
        </w:rPr>
      </w:pPr>
      <w:r>
        <w:rPr>
          <w:rStyle w:val="Hyperlink"/>
          <w:rFonts w:ascii="Arial" w:hAnsi="Arial" w:cs="Arial"/>
          <w:i/>
          <w:iCs/>
          <w:color w:val="auto"/>
          <w:sz w:val="24"/>
          <w:szCs w:val="24"/>
        </w:rPr>
        <w:t>C2W</w:t>
      </w:r>
      <w:r w:rsidR="00036759">
        <w:rPr>
          <w:rStyle w:val="Hyperlink"/>
          <w:rFonts w:ascii="Arial" w:hAnsi="Arial" w:cs="Arial"/>
          <w:i/>
          <w:iCs/>
          <w:color w:val="auto"/>
          <w:sz w:val="24"/>
          <w:szCs w:val="24"/>
        </w:rPr>
        <w:t>, april 2020</w:t>
      </w:r>
    </w:p>
    <w:tbl>
      <w:tblPr>
        <w:tblStyle w:val="Tabelraster"/>
        <w:tblW w:w="9209" w:type="dxa"/>
        <w:tblLook w:val="04A0" w:firstRow="1" w:lastRow="0" w:firstColumn="1" w:lastColumn="0" w:noHBand="0" w:noVBand="1"/>
      </w:tblPr>
      <w:tblGrid>
        <w:gridCol w:w="9209"/>
      </w:tblGrid>
      <w:tr w:rsidR="00513A8D" w:rsidRPr="00513A8D" w14:paraId="3A8C2E56" w14:textId="77777777" w:rsidTr="00DA4F0E">
        <w:tc>
          <w:tcPr>
            <w:tcW w:w="9209" w:type="dxa"/>
            <w:shd w:val="clear" w:color="auto" w:fill="auto"/>
          </w:tcPr>
          <w:p w14:paraId="5124B60A" w14:textId="3633F968" w:rsidR="00DA20E6" w:rsidRPr="00DA20E6" w:rsidRDefault="00DA20E6" w:rsidP="00DA20E6">
            <w:pPr>
              <w:spacing w:line="280" w:lineRule="atLeast"/>
              <w:rPr>
                <w:rFonts w:ascii="Times New Roman" w:eastAsia="Times New Roman" w:hAnsi="Times New Roman" w:cs="Times New Roman"/>
                <w:b/>
                <w:bCs/>
                <w:sz w:val="40"/>
                <w:szCs w:val="40"/>
                <w:lang w:eastAsia="nl-NL"/>
              </w:rPr>
            </w:pPr>
            <w:bookmarkStart w:id="2" w:name="_Hlk518980186"/>
            <w:r w:rsidRPr="00DA20E6">
              <w:rPr>
                <w:rFonts w:ascii="Times New Roman" w:eastAsia="Times New Roman" w:hAnsi="Times New Roman" w:cs="Times New Roman"/>
                <w:b/>
                <w:bCs/>
                <w:sz w:val="40"/>
                <w:szCs w:val="40"/>
                <w:lang w:eastAsia="nl-NL"/>
              </w:rPr>
              <w:t>Dubbel zo veel waterstof</w:t>
            </w:r>
          </w:p>
          <w:p w14:paraId="2E682457" w14:textId="77777777" w:rsidR="00DA20E6" w:rsidRDefault="00DA20E6" w:rsidP="00DA20E6">
            <w:pPr>
              <w:spacing w:line="280" w:lineRule="atLeast"/>
              <w:rPr>
                <w:rFonts w:ascii="Times New Roman" w:eastAsia="Times New Roman" w:hAnsi="Times New Roman" w:cs="Times New Roman"/>
                <w:sz w:val="24"/>
                <w:szCs w:val="24"/>
                <w:lang w:eastAsia="nl-NL"/>
              </w:rPr>
            </w:pPr>
          </w:p>
          <w:p w14:paraId="79BF2098" w14:textId="08688FFA" w:rsidR="00DA20E6" w:rsidRPr="00DA20E6" w:rsidRDefault="00DA20E6" w:rsidP="00DA20E6">
            <w:pPr>
              <w:spacing w:line="280" w:lineRule="atLeast"/>
              <w:rPr>
                <w:rFonts w:ascii="Times New Roman" w:eastAsia="Times New Roman" w:hAnsi="Times New Roman" w:cs="Times New Roman"/>
                <w:sz w:val="24"/>
                <w:szCs w:val="24"/>
                <w:lang w:eastAsia="nl-NL"/>
              </w:rPr>
            </w:pPr>
            <w:r w:rsidRPr="00DA20E6">
              <w:rPr>
                <w:rFonts w:ascii="Times New Roman" w:eastAsia="Times New Roman" w:hAnsi="Times New Roman" w:cs="Times New Roman"/>
                <w:sz w:val="24"/>
                <w:szCs w:val="24"/>
                <w:lang w:eastAsia="nl-NL"/>
              </w:rPr>
              <w:t>Door de waterstof in natriumboorhydride op een slimme manier vrij te laten komen, verdubbelt start-up H2Fuel zijn opbrengst. Met dit systeem hopen ze waterstof een stuk goedkoper te maken.</w:t>
            </w:r>
          </w:p>
          <w:p w14:paraId="59259A67" w14:textId="77777777" w:rsidR="00DA20E6" w:rsidRDefault="00DA20E6" w:rsidP="00DA20E6">
            <w:pPr>
              <w:spacing w:line="280" w:lineRule="atLeast"/>
              <w:rPr>
                <w:rFonts w:ascii="Times New Roman" w:eastAsia="Times New Roman" w:hAnsi="Times New Roman" w:cs="Times New Roman"/>
                <w:sz w:val="24"/>
                <w:szCs w:val="24"/>
                <w:lang w:eastAsia="nl-NL"/>
              </w:rPr>
            </w:pPr>
          </w:p>
          <w:p w14:paraId="34525BF5" w14:textId="1769A47A" w:rsidR="00DA20E6" w:rsidRDefault="00DA20E6" w:rsidP="00DA20E6">
            <w:pPr>
              <w:spacing w:line="280" w:lineRule="atLeast"/>
              <w:rPr>
                <w:rFonts w:ascii="Times New Roman" w:eastAsia="Times New Roman" w:hAnsi="Times New Roman" w:cs="Times New Roman"/>
                <w:sz w:val="24"/>
                <w:szCs w:val="24"/>
                <w:lang w:eastAsia="nl-NL"/>
              </w:rPr>
            </w:pPr>
            <w:r w:rsidRPr="00DA20E6">
              <w:rPr>
                <w:rFonts w:ascii="Times New Roman" w:eastAsia="Times New Roman" w:hAnsi="Times New Roman" w:cs="Times New Roman"/>
                <w:sz w:val="24"/>
                <w:szCs w:val="24"/>
                <w:lang w:eastAsia="nl-NL"/>
              </w:rPr>
              <w:t>Als we waterstof in grote getale willen gebruiken, zullen we nog een aantal obstakels moeten overwinnen. Bijvoorbeeld het vervoer, dat in gasvorm zonder druk nogal wat ruimte inneemt. Verschillende onderzoekers kijken daarom naar de mogelijkheid om waterstof te laten reageren naar een soort ‘drager’: een molecuul dat met de waterstof reageert, makkelijk te vervoeren is en op de plek van bestemming de waterstof weer loslaat. Ammoniak en mierenzuur lijken volgens veel onderzoekers bijvoorbeeld geschikte dragers. Maar start-up H2Fuel-Systems uit Voorschoten pakt het anders aan. Zij vangen de waterstof in natriumboorhydride (NaBH</w:t>
            </w:r>
            <w:r w:rsidRPr="00DA20E6">
              <w:rPr>
                <w:rFonts w:ascii="Times New Roman" w:eastAsia="Times New Roman" w:hAnsi="Times New Roman" w:cs="Times New Roman"/>
                <w:sz w:val="24"/>
                <w:szCs w:val="24"/>
                <w:vertAlign w:val="subscript"/>
                <w:lang w:eastAsia="nl-NL"/>
              </w:rPr>
              <w:t>4</w:t>
            </w:r>
            <w:r w:rsidRPr="00DA20E6">
              <w:rPr>
                <w:rFonts w:ascii="Times New Roman" w:eastAsia="Times New Roman" w:hAnsi="Times New Roman" w:cs="Times New Roman"/>
                <w:sz w:val="24"/>
                <w:szCs w:val="24"/>
                <w:lang w:eastAsia="nl-NL"/>
              </w:rPr>
              <w:t>)-korrels.</w:t>
            </w:r>
            <w:r w:rsidR="000319A1">
              <w:rPr>
                <w:noProof/>
              </w:rPr>
              <w:t xml:space="preserve"> </w:t>
            </w:r>
            <w:r w:rsidR="000319A1">
              <w:rPr>
                <w:noProof/>
              </w:rPr>
              <w:drawing>
                <wp:inline distT="0" distB="0" distL="0" distR="0" wp14:anchorId="2B4FE9F1" wp14:editId="5F9081A2">
                  <wp:extent cx="4464445" cy="2756535"/>
                  <wp:effectExtent l="0" t="0" r="0" b="571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483479" cy="2768287"/>
                          </a:xfrm>
                          <a:prstGeom prst="rect">
                            <a:avLst/>
                          </a:prstGeom>
                          <a:noFill/>
                          <a:ln>
                            <a:noFill/>
                          </a:ln>
                        </pic:spPr>
                      </pic:pic>
                    </a:graphicData>
                  </a:graphic>
                </wp:inline>
              </w:drawing>
            </w:r>
          </w:p>
          <w:p w14:paraId="51D7428E" w14:textId="77777777" w:rsidR="00DA20E6" w:rsidRPr="00DA20E6" w:rsidRDefault="00DA20E6" w:rsidP="00DA20E6">
            <w:pPr>
              <w:spacing w:line="280" w:lineRule="atLeast"/>
              <w:rPr>
                <w:rFonts w:ascii="Times New Roman" w:eastAsia="Times New Roman" w:hAnsi="Times New Roman" w:cs="Times New Roman"/>
                <w:sz w:val="24"/>
                <w:szCs w:val="24"/>
                <w:lang w:eastAsia="nl-NL"/>
              </w:rPr>
            </w:pPr>
          </w:p>
          <w:p w14:paraId="569E9FD8" w14:textId="77777777" w:rsidR="00DA20E6" w:rsidRPr="00DA20E6" w:rsidRDefault="00DA20E6" w:rsidP="00DA20E6">
            <w:pPr>
              <w:spacing w:line="280" w:lineRule="atLeast"/>
              <w:outlineLvl w:val="3"/>
              <w:rPr>
                <w:rFonts w:ascii="Times New Roman" w:eastAsia="Times New Roman" w:hAnsi="Times New Roman" w:cs="Times New Roman"/>
                <w:b/>
                <w:bCs/>
                <w:sz w:val="24"/>
                <w:szCs w:val="24"/>
                <w:lang w:eastAsia="nl-NL"/>
              </w:rPr>
            </w:pPr>
            <w:r w:rsidRPr="00DA20E6">
              <w:rPr>
                <w:rFonts w:ascii="Times New Roman" w:eastAsia="Times New Roman" w:hAnsi="Times New Roman" w:cs="Times New Roman"/>
                <w:b/>
                <w:bCs/>
                <w:sz w:val="24"/>
                <w:szCs w:val="24"/>
                <w:lang w:eastAsia="nl-NL"/>
              </w:rPr>
              <w:t>Dubbele opbrengst</w:t>
            </w:r>
          </w:p>
          <w:p w14:paraId="1E66F325" w14:textId="12CD9FA7" w:rsidR="00DA20E6" w:rsidRPr="00DA20E6" w:rsidRDefault="00DA20E6" w:rsidP="00DA20E6">
            <w:pPr>
              <w:spacing w:line="280" w:lineRule="atLeast"/>
              <w:rPr>
                <w:rFonts w:ascii="Times New Roman" w:eastAsia="Times New Roman" w:hAnsi="Times New Roman" w:cs="Times New Roman"/>
                <w:sz w:val="24"/>
                <w:szCs w:val="24"/>
                <w:lang w:eastAsia="nl-NL"/>
              </w:rPr>
            </w:pPr>
            <w:r w:rsidRPr="00DA20E6">
              <w:rPr>
                <w:rFonts w:ascii="Times New Roman" w:eastAsia="Times New Roman" w:hAnsi="Times New Roman" w:cs="Times New Roman"/>
                <w:sz w:val="24"/>
                <w:szCs w:val="24"/>
                <w:lang w:eastAsia="nl-NL"/>
              </w:rPr>
              <w:t>Natriumboorhydride zat vroeger als bleekmiddel in wasmiddelen en wordt ook nu nog gebruikt om geneesmiddelen te maken. Het is een bekende natriumboorverbinding, en dat maakt het een uitstekende drager, vertelt H2Fuel-directeur Rob de Kraa: ‘We weten veel over hoe we deze stof maken en hoe het molecuul zich gedraagt, dus je komt niet zo snel voor verrassingen te staan.’</w:t>
            </w:r>
          </w:p>
          <w:p w14:paraId="6E8A8577" w14:textId="3A2B2726" w:rsidR="00DA20E6" w:rsidRPr="00DA20E6" w:rsidRDefault="00DA20E6" w:rsidP="00DA20E6">
            <w:pPr>
              <w:spacing w:line="280" w:lineRule="atLeast"/>
              <w:rPr>
                <w:rFonts w:ascii="Times New Roman" w:eastAsia="Times New Roman" w:hAnsi="Times New Roman" w:cs="Times New Roman"/>
                <w:sz w:val="24"/>
                <w:szCs w:val="24"/>
                <w:lang w:eastAsia="nl-NL"/>
              </w:rPr>
            </w:pPr>
            <w:r w:rsidRPr="00DA20E6">
              <w:rPr>
                <w:rFonts w:ascii="Times New Roman" w:eastAsia="Times New Roman" w:hAnsi="Times New Roman" w:cs="Times New Roman"/>
                <w:sz w:val="24"/>
                <w:szCs w:val="24"/>
                <w:lang w:eastAsia="nl-NL"/>
              </w:rPr>
              <w:t>Bovendien ontdekten de onderzoekers van H2Fuel een gunstige manier om de waterstof weer uit dit molecuul vrij te maken in wat zij het uitpakproces noemen</w:t>
            </w:r>
            <w:r w:rsidR="000319A1">
              <w:rPr>
                <w:rFonts w:ascii="Times New Roman" w:eastAsia="Times New Roman" w:hAnsi="Times New Roman" w:cs="Times New Roman"/>
                <w:sz w:val="24"/>
                <w:szCs w:val="24"/>
                <w:lang w:eastAsia="nl-NL"/>
              </w:rPr>
              <w:t xml:space="preserve"> (zie figuur)</w:t>
            </w:r>
            <w:r w:rsidR="003D775F">
              <w:rPr>
                <w:rFonts w:ascii="Times New Roman" w:eastAsia="Times New Roman" w:hAnsi="Times New Roman" w:cs="Times New Roman"/>
                <w:sz w:val="24"/>
                <w:szCs w:val="24"/>
                <w:lang w:eastAsia="nl-NL"/>
              </w:rPr>
              <w:t>.</w:t>
            </w:r>
            <w:r w:rsidR="00F3614C">
              <w:rPr>
                <w:rFonts w:ascii="Times New Roman" w:eastAsia="Times New Roman" w:hAnsi="Times New Roman" w:cs="Times New Roman"/>
                <w:sz w:val="24"/>
                <w:szCs w:val="24"/>
                <w:lang w:eastAsia="nl-NL"/>
              </w:rPr>
              <w:t>De Kraa: ‘</w:t>
            </w:r>
            <w:r w:rsidR="003D775F">
              <w:rPr>
                <w:rFonts w:ascii="Times New Roman" w:eastAsia="Times New Roman" w:hAnsi="Times New Roman" w:cs="Times New Roman"/>
                <w:sz w:val="24"/>
                <w:szCs w:val="24"/>
                <w:lang w:eastAsia="nl-NL"/>
              </w:rPr>
              <w:t xml:space="preserve"> </w:t>
            </w:r>
            <w:r w:rsidR="00F3614C">
              <w:rPr>
                <w:rFonts w:ascii="Times New Roman" w:eastAsia="Times New Roman" w:hAnsi="Times New Roman" w:cs="Times New Roman"/>
                <w:sz w:val="24"/>
                <w:szCs w:val="24"/>
                <w:lang w:eastAsia="nl-NL"/>
              </w:rPr>
              <w:t>Bij het uitpakproces komt er zoveel energie vrij dat ook water zelf splitst in waterstof en zuurstof. Je maakt zo acht waterstofatomen vrij, het dubbele van wat je erin hebt gestopt.’</w:t>
            </w:r>
          </w:p>
          <w:p w14:paraId="579F3A13" w14:textId="7A196E2F" w:rsidR="00DA20E6" w:rsidRDefault="003D775F" w:rsidP="00DA20E6">
            <w:pPr>
              <w:spacing w:line="280" w:lineRule="atLeast"/>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lastRenderedPageBreak/>
              <w:t>He</w:t>
            </w:r>
            <w:r w:rsidR="00DA20E6" w:rsidRPr="00DA20E6">
              <w:rPr>
                <w:rFonts w:ascii="Times New Roman" w:eastAsia="Times New Roman" w:hAnsi="Times New Roman" w:cs="Times New Roman"/>
                <w:sz w:val="24"/>
                <w:szCs w:val="24"/>
                <w:lang w:eastAsia="nl-NL"/>
              </w:rPr>
              <w:t>t uitpakproces werkt inmiddels al aardig goed. Een pilotfabriek in de Botlek in Rotterdam draait al zo’n twee jaar aan een stuk door, en produceert daarbij continu 125 kWh aan energie. ‘Tijdens het uitpakken reageren zuurstof, natrium en boor tot natriumbooroxide’, zegt De Kraa. ‘Dat molecuul spoelen we uit de reactor en kunnen we met behulp van groene elektriciteit en waterstof weer reduceren tot natrium</w:t>
            </w:r>
            <w:r w:rsidR="00AE16D3">
              <w:rPr>
                <w:rFonts w:ascii="Times New Roman" w:eastAsia="Times New Roman" w:hAnsi="Times New Roman" w:cs="Times New Roman"/>
                <w:sz w:val="24"/>
                <w:szCs w:val="24"/>
                <w:lang w:eastAsia="nl-NL"/>
              </w:rPr>
              <w:t>boor</w:t>
            </w:r>
            <w:r w:rsidR="00DA20E6" w:rsidRPr="00DA20E6">
              <w:rPr>
                <w:rFonts w:ascii="Times New Roman" w:eastAsia="Times New Roman" w:hAnsi="Times New Roman" w:cs="Times New Roman"/>
                <w:sz w:val="24"/>
                <w:szCs w:val="24"/>
                <w:lang w:eastAsia="nl-NL"/>
              </w:rPr>
              <w:t>hydride.’</w:t>
            </w:r>
          </w:p>
          <w:p w14:paraId="6D88FBE4" w14:textId="77777777" w:rsidR="00DA20E6" w:rsidRPr="00DA20E6" w:rsidRDefault="00DA20E6" w:rsidP="00DA20E6">
            <w:pPr>
              <w:spacing w:line="280" w:lineRule="atLeast"/>
              <w:rPr>
                <w:rFonts w:ascii="Times New Roman" w:eastAsia="Times New Roman" w:hAnsi="Times New Roman" w:cs="Times New Roman"/>
                <w:sz w:val="24"/>
                <w:szCs w:val="24"/>
                <w:lang w:eastAsia="nl-NL"/>
              </w:rPr>
            </w:pPr>
          </w:p>
          <w:p w14:paraId="1283BCCD" w14:textId="77777777" w:rsidR="00DA20E6" w:rsidRPr="00DA20E6" w:rsidRDefault="00DA20E6" w:rsidP="00DA20E6">
            <w:pPr>
              <w:spacing w:line="280" w:lineRule="atLeast"/>
              <w:outlineLvl w:val="3"/>
              <w:rPr>
                <w:rFonts w:ascii="Times New Roman" w:eastAsia="Times New Roman" w:hAnsi="Times New Roman" w:cs="Times New Roman"/>
                <w:b/>
                <w:bCs/>
                <w:sz w:val="24"/>
                <w:szCs w:val="24"/>
                <w:lang w:eastAsia="nl-NL"/>
              </w:rPr>
            </w:pPr>
            <w:r w:rsidRPr="00DA20E6">
              <w:rPr>
                <w:rFonts w:ascii="Times New Roman" w:eastAsia="Times New Roman" w:hAnsi="Times New Roman" w:cs="Times New Roman"/>
                <w:b/>
                <w:bCs/>
                <w:sz w:val="24"/>
                <w:szCs w:val="24"/>
                <w:lang w:eastAsia="nl-NL"/>
              </w:rPr>
              <w:t>Rendabel maken</w:t>
            </w:r>
          </w:p>
          <w:p w14:paraId="7E2473A4" w14:textId="45D75D3F" w:rsidR="00DA20E6" w:rsidRPr="00DA20E6" w:rsidRDefault="00DA20E6" w:rsidP="00DA20E6">
            <w:pPr>
              <w:spacing w:line="280" w:lineRule="atLeast"/>
              <w:rPr>
                <w:rFonts w:ascii="Times New Roman" w:eastAsia="Times New Roman" w:hAnsi="Times New Roman" w:cs="Times New Roman"/>
                <w:sz w:val="24"/>
                <w:szCs w:val="24"/>
                <w:lang w:eastAsia="nl-NL"/>
              </w:rPr>
            </w:pPr>
            <w:r w:rsidRPr="00DA20E6">
              <w:rPr>
                <w:rFonts w:ascii="Times New Roman" w:eastAsia="Times New Roman" w:hAnsi="Times New Roman" w:cs="Times New Roman"/>
                <w:sz w:val="24"/>
                <w:szCs w:val="24"/>
                <w:lang w:eastAsia="nl-NL"/>
              </w:rPr>
              <w:t>Dat klinkt vrij simpel, maar de regeneratie van natriumbooroxide vergt op dit moment nog heel veel energie. ‘Het kost veel moeite om natriumbooroxide te laten reageren, dus zijn we dit proces nu aan het optimaliseren’, vertelt De Kraa. Een nieuwe testopstelling die op dit moment bij de TU Delft draait, geeft veelbelovende resultaten. De Kraa: ‘We krijgen het op deze nieuwe manier voor elkaar om natriumbooroxide te reduceren met slechts 30 % van de energie die we nu gebruiken. Dat is volgens ons genoeg om het hele systeem rendabel te maken.’</w:t>
            </w:r>
            <w:r>
              <w:rPr>
                <w:rFonts w:ascii="Times New Roman" w:eastAsia="Times New Roman" w:hAnsi="Times New Roman" w:cs="Times New Roman"/>
                <w:sz w:val="24"/>
                <w:szCs w:val="24"/>
                <w:lang w:eastAsia="nl-NL"/>
              </w:rPr>
              <w:t xml:space="preserve"> </w:t>
            </w:r>
            <w:r w:rsidRPr="00DA20E6">
              <w:rPr>
                <w:rFonts w:ascii="Times New Roman" w:eastAsia="Times New Roman" w:hAnsi="Times New Roman" w:cs="Times New Roman"/>
                <w:sz w:val="24"/>
                <w:szCs w:val="24"/>
                <w:lang w:eastAsia="nl-NL"/>
              </w:rPr>
              <w:t xml:space="preserve">Hoe groter de schaal, des te goedkoper je natriumboorhydride en waterstof kunt maken, zo beschrijft De Kraa. ‘Een </w:t>
            </w:r>
            <w:r>
              <w:rPr>
                <w:rFonts w:ascii="Times New Roman" w:eastAsia="Times New Roman" w:hAnsi="Times New Roman" w:cs="Times New Roman"/>
                <w:sz w:val="24"/>
                <w:szCs w:val="24"/>
                <w:lang w:eastAsia="nl-NL"/>
              </w:rPr>
              <w:t xml:space="preserve">fabriek </w:t>
            </w:r>
            <w:r w:rsidRPr="00DA20E6">
              <w:rPr>
                <w:rFonts w:ascii="Times New Roman" w:eastAsia="Times New Roman" w:hAnsi="Times New Roman" w:cs="Times New Roman"/>
                <w:sz w:val="24"/>
                <w:szCs w:val="24"/>
                <w:lang w:eastAsia="nl-NL"/>
              </w:rPr>
              <w:t>die 4,7 miljoen ton natriumboorhydride produceert, kan bijvoorbeeld 500.000 ton waterstof opslaan en levert uiteindelijk 1 miljoen ton waterstof op. We hopen dat dit haalbaar is, zeker omdat we een deel van het proces al in de vingers hebben.’</w:t>
            </w:r>
          </w:p>
          <w:p w14:paraId="6043EFB0" w14:textId="77777777" w:rsidR="00DA20E6" w:rsidRDefault="00DA20E6" w:rsidP="00DA20E6">
            <w:pPr>
              <w:spacing w:line="280" w:lineRule="atLeast"/>
              <w:outlineLvl w:val="3"/>
              <w:rPr>
                <w:rFonts w:ascii="Times New Roman" w:eastAsia="Times New Roman" w:hAnsi="Times New Roman" w:cs="Times New Roman"/>
                <w:b/>
                <w:bCs/>
                <w:sz w:val="24"/>
                <w:szCs w:val="24"/>
                <w:lang w:eastAsia="nl-NL"/>
              </w:rPr>
            </w:pPr>
          </w:p>
          <w:p w14:paraId="4A3732DA" w14:textId="3B344B92" w:rsidR="00DA20E6" w:rsidRPr="00DA20E6" w:rsidRDefault="00DA20E6" w:rsidP="00DA20E6">
            <w:pPr>
              <w:spacing w:line="280" w:lineRule="atLeast"/>
              <w:outlineLvl w:val="3"/>
              <w:rPr>
                <w:rFonts w:ascii="Times New Roman" w:eastAsia="Times New Roman" w:hAnsi="Times New Roman" w:cs="Times New Roman"/>
                <w:b/>
                <w:bCs/>
                <w:sz w:val="24"/>
                <w:szCs w:val="24"/>
                <w:lang w:eastAsia="nl-NL"/>
              </w:rPr>
            </w:pPr>
            <w:r w:rsidRPr="00DA20E6">
              <w:rPr>
                <w:rFonts w:ascii="Times New Roman" w:eastAsia="Times New Roman" w:hAnsi="Times New Roman" w:cs="Times New Roman"/>
                <w:b/>
                <w:bCs/>
                <w:sz w:val="24"/>
                <w:szCs w:val="24"/>
                <w:lang w:eastAsia="nl-NL"/>
              </w:rPr>
              <w:t>Makkelijk en veilig</w:t>
            </w:r>
          </w:p>
          <w:p w14:paraId="42A6AC90" w14:textId="72210B55" w:rsidR="00DA20E6" w:rsidRPr="00DA20E6" w:rsidRDefault="00DA20E6" w:rsidP="00DA20E6">
            <w:pPr>
              <w:spacing w:line="280" w:lineRule="atLeast"/>
              <w:rPr>
                <w:rFonts w:ascii="Times New Roman" w:eastAsia="Times New Roman" w:hAnsi="Times New Roman" w:cs="Times New Roman"/>
                <w:sz w:val="24"/>
                <w:szCs w:val="24"/>
                <w:lang w:eastAsia="nl-NL"/>
              </w:rPr>
            </w:pPr>
            <w:r w:rsidRPr="00DA20E6">
              <w:rPr>
                <w:rFonts w:ascii="Times New Roman" w:eastAsia="Times New Roman" w:hAnsi="Times New Roman" w:cs="Times New Roman"/>
                <w:sz w:val="24"/>
                <w:szCs w:val="24"/>
                <w:lang w:eastAsia="nl-NL"/>
              </w:rPr>
              <w:t>Het grootste voordeel van het H2Fuel-systeem is volgens De Kraa het gemak en de veiligheid: ‘Je kunt onze korrels zo in een container gooien en vervoeren. Waterstofgas is heel brandbaar en vergt vervoer onder druk.’ Ook de prijs speelt natuurlijk een rol: ‘Omdat het systeem eigenlijk gratis extra waterstof maakt, kost het per kilogram waterstof een stuk minder dan huidige methodes.’</w:t>
            </w:r>
          </w:p>
          <w:p w14:paraId="61AF7B5F" w14:textId="77777777" w:rsidR="00DA20E6" w:rsidRPr="00DA20E6" w:rsidRDefault="00DA20E6" w:rsidP="00DA20E6">
            <w:pPr>
              <w:spacing w:line="280" w:lineRule="atLeast"/>
              <w:rPr>
                <w:rFonts w:ascii="Times New Roman" w:eastAsia="Times New Roman" w:hAnsi="Times New Roman" w:cs="Times New Roman"/>
                <w:sz w:val="24"/>
                <w:szCs w:val="24"/>
                <w:lang w:eastAsia="nl-NL"/>
              </w:rPr>
            </w:pPr>
            <w:r w:rsidRPr="00DA20E6">
              <w:rPr>
                <w:rFonts w:ascii="Times New Roman" w:eastAsia="Times New Roman" w:hAnsi="Times New Roman" w:cs="Times New Roman"/>
                <w:sz w:val="24"/>
                <w:szCs w:val="24"/>
                <w:lang w:eastAsia="nl-NL"/>
              </w:rPr>
              <w:t>En als het waterstof dan eenmaal op de plaats van bestemming vrijgemaakt is van de drager, zijn de mogelijkheden eindeloos: ‘Je kunt er bijvoorbeeld een brandstofcel achter zetten om duurzaam elektriciteit op te wekken als het windstil is, of het verbranden om reacties in de staalindustrie te verhitten. Wat je maar wilt.’</w:t>
            </w:r>
          </w:p>
          <w:p w14:paraId="518370D3" w14:textId="6A9E3AF6" w:rsidR="00EA65E6" w:rsidRPr="00700059" w:rsidRDefault="00EA65E6" w:rsidP="000319A1">
            <w:pPr>
              <w:spacing w:line="280" w:lineRule="atLeast"/>
              <w:rPr>
                <w:rFonts w:ascii="Times New Roman" w:eastAsia="Times New Roman" w:hAnsi="Times New Roman" w:cs="Times New Roman"/>
                <w:bCs/>
                <w:color w:val="000000"/>
                <w:kern w:val="36"/>
                <w:sz w:val="24"/>
                <w:szCs w:val="24"/>
                <w:lang w:eastAsia="nl-NL"/>
              </w:rPr>
            </w:pPr>
          </w:p>
        </w:tc>
      </w:tr>
      <w:bookmarkEnd w:id="2"/>
    </w:tbl>
    <w:p w14:paraId="6D4F77A9" w14:textId="20A86A4C" w:rsidR="00CF4DDC" w:rsidRDefault="00CF4DDC" w:rsidP="00513A8D">
      <w:pPr>
        <w:spacing w:after="0" w:line="240" w:lineRule="auto"/>
        <w:outlineLvl w:val="0"/>
        <w:rPr>
          <w:rFonts w:ascii="Arial" w:eastAsia="Times New Roman" w:hAnsi="Arial" w:cs="Arial"/>
          <w:bCs/>
          <w:color w:val="000000"/>
          <w:kern w:val="36"/>
          <w:lang w:eastAsia="nl-NL"/>
        </w:rPr>
      </w:pPr>
    </w:p>
    <w:p w14:paraId="7802B7A7" w14:textId="3C8E93D0" w:rsidR="00EA65E6" w:rsidRDefault="000319A1" w:rsidP="00513A8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Waterstof wordt gezien als </w:t>
      </w:r>
      <w:r w:rsidR="00D43A41">
        <w:rPr>
          <w:rFonts w:ascii="Arial" w:eastAsia="Times New Roman" w:hAnsi="Arial" w:cs="Arial"/>
          <w:bCs/>
          <w:color w:val="000000"/>
          <w:kern w:val="36"/>
          <w:lang w:eastAsia="nl-NL"/>
        </w:rPr>
        <w:t xml:space="preserve">een </w:t>
      </w:r>
      <w:r>
        <w:rPr>
          <w:rFonts w:ascii="Arial" w:eastAsia="Times New Roman" w:hAnsi="Arial" w:cs="Arial"/>
          <w:bCs/>
          <w:color w:val="000000"/>
          <w:kern w:val="36"/>
          <w:lang w:eastAsia="nl-NL"/>
        </w:rPr>
        <w:t>mogelijke vervanger van fossiele brandstoffen.</w:t>
      </w:r>
      <w:r w:rsidR="00AE16D3">
        <w:rPr>
          <w:rFonts w:ascii="Arial" w:eastAsia="Times New Roman" w:hAnsi="Arial" w:cs="Arial"/>
          <w:bCs/>
          <w:color w:val="000000"/>
          <w:kern w:val="36"/>
          <w:lang w:eastAsia="nl-NL"/>
        </w:rPr>
        <w:t xml:space="preserve"> Het grootste probleem is h</w:t>
      </w:r>
      <w:r w:rsidR="00D43A41">
        <w:rPr>
          <w:rFonts w:ascii="Arial" w:eastAsia="Times New Roman" w:hAnsi="Arial" w:cs="Arial"/>
          <w:bCs/>
          <w:color w:val="000000"/>
          <w:kern w:val="36"/>
          <w:lang w:eastAsia="nl-NL"/>
        </w:rPr>
        <w:t>et vervoer van de waterstof</w:t>
      </w:r>
      <w:r w:rsidR="00AE16D3">
        <w:rPr>
          <w:rFonts w:ascii="Arial" w:eastAsia="Times New Roman" w:hAnsi="Arial" w:cs="Arial"/>
          <w:bCs/>
          <w:color w:val="000000"/>
          <w:kern w:val="36"/>
          <w:lang w:eastAsia="nl-NL"/>
        </w:rPr>
        <w:t xml:space="preserve"> van productieplaats naar gebruiksplaats</w:t>
      </w:r>
      <w:r w:rsidR="003D775F">
        <w:rPr>
          <w:rFonts w:ascii="Arial" w:eastAsia="Times New Roman" w:hAnsi="Arial" w:cs="Arial"/>
          <w:bCs/>
          <w:color w:val="000000"/>
          <w:kern w:val="36"/>
          <w:lang w:eastAsia="nl-NL"/>
        </w:rPr>
        <w:t>.</w:t>
      </w:r>
    </w:p>
    <w:p w14:paraId="6C8EF84E" w14:textId="70A605B8" w:rsidR="008B6650" w:rsidRDefault="008B6650" w:rsidP="008B665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3D775F">
        <w:rPr>
          <w:rFonts w:ascii="Arial" w:eastAsia="Times New Roman" w:hAnsi="Arial" w:cs="Arial"/>
          <w:bCs/>
          <w:color w:val="000000"/>
          <w:kern w:val="36"/>
          <w:lang w:eastAsia="nl-NL"/>
        </w:rPr>
        <w:t xml:space="preserve">Leg uit dat vervoer van waterstof alleen mogelijk is door waterstof onder </w:t>
      </w:r>
      <w:r w:rsidR="00D43A41">
        <w:rPr>
          <w:rFonts w:ascii="Arial" w:eastAsia="Times New Roman" w:hAnsi="Arial" w:cs="Arial"/>
          <w:bCs/>
          <w:color w:val="000000"/>
          <w:kern w:val="36"/>
          <w:lang w:eastAsia="nl-NL"/>
        </w:rPr>
        <w:t xml:space="preserve">hoge </w:t>
      </w:r>
      <w:r w:rsidR="003D775F">
        <w:rPr>
          <w:rFonts w:ascii="Arial" w:eastAsia="Times New Roman" w:hAnsi="Arial" w:cs="Arial"/>
          <w:bCs/>
          <w:color w:val="000000"/>
          <w:kern w:val="36"/>
          <w:lang w:eastAsia="nl-NL"/>
        </w:rPr>
        <w:t>druk te zetten en/of door waterstof sterk af te koelen.</w:t>
      </w:r>
    </w:p>
    <w:p w14:paraId="4AA417C1" w14:textId="77777777" w:rsidR="00AE16D3" w:rsidRDefault="00AE16D3" w:rsidP="008B6650">
      <w:pPr>
        <w:spacing w:after="0" w:line="240" w:lineRule="auto"/>
        <w:ind w:left="708" w:hanging="708"/>
        <w:outlineLvl w:val="0"/>
        <w:rPr>
          <w:rFonts w:ascii="Arial" w:eastAsia="Times New Roman" w:hAnsi="Arial" w:cs="Arial"/>
          <w:bCs/>
          <w:color w:val="000000"/>
          <w:kern w:val="36"/>
          <w:lang w:eastAsia="nl-NL"/>
        </w:rPr>
      </w:pPr>
    </w:p>
    <w:p w14:paraId="08FFAF3B" w14:textId="4A24ADCD" w:rsidR="003D775F" w:rsidRDefault="00AE16D3" w:rsidP="008B665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start-up H2Fuel heeft een nieuwe manier </w:t>
      </w:r>
      <w:r w:rsidR="00D43A41">
        <w:rPr>
          <w:rFonts w:ascii="Arial" w:eastAsia="Times New Roman" w:hAnsi="Arial" w:cs="Arial"/>
          <w:bCs/>
          <w:color w:val="000000"/>
          <w:kern w:val="36"/>
          <w:lang w:eastAsia="nl-NL"/>
        </w:rPr>
        <w:t>bedacht</w:t>
      </w:r>
      <w:r>
        <w:rPr>
          <w:rFonts w:ascii="Arial" w:eastAsia="Times New Roman" w:hAnsi="Arial" w:cs="Arial"/>
          <w:bCs/>
          <w:color w:val="000000"/>
          <w:kern w:val="36"/>
          <w:lang w:eastAsia="nl-NL"/>
        </w:rPr>
        <w:t xml:space="preserve"> om waterstof makkelijker te vervoeren</w:t>
      </w:r>
      <w:r w:rsidR="00D43A41">
        <w:rPr>
          <w:rFonts w:ascii="Arial" w:eastAsia="Times New Roman" w:hAnsi="Arial" w:cs="Arial"/>
          <w:bCs/>
          <w:color w:val="000000"/>
          <w:kern w:val="36"/>
          <w:lang w:eastAsia="nl-NL"/>
        </w:rPr>
        <w:t>.</w:t>
      </w:r>
    </w:p>
    <w:p w14:paraId="0C46D03D" w14:textId="7637DF32" w:rsidR="003D775F" w:rsidRDefault="003D775F" w:rsidP="003D775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H2Fuel gebruikt natriumbooroxide, NaBO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om waterstof op te slaan. Hierbij ontstaat natriumboorhydride.</w:t>
      </w:r>
    </w:p>
    <w:p w14:paraId="587A8A35" w14:textId="7AD2CAE6" w:rsidR="003D775F" w:rsidRDefault="003D775F" w:rsidP="003D775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Geef de reactie van deze omzetting</w:t>
      </w:r>
      <w:r w:rsidR="00D43A41">
        <w:rPr>
          <w:rFonts w:ascii="Arial" w:eastAsia="Times New Roman" w:hAnsi="Arial" w:cs="Arial"/>
          <w:bCs/>
          <w:color w:val="000000"/>
          <w:kern w:val="36"/>
          <w:lang w:eastAsia="nl-NL"/>
        </w:rPr>
        <w:t xml:space="preserve"> in een vergelijking weer</w:t>
      </w:r>
      <w:r>
        <w:rPr>
          <w:rFonts w:ascii="Arial" w:eastAsia="Times New Roman" w:hAnsi="Arial" w:cs="Arial"/>
          <w:bCs/>
          <w:color w:val="000000"/>
          <w:kern w:val="36"/>
          <w:lang w:eastAsia="nl-NL"/>
        </w:rPr>
        <w:t>.</w:t>
      </w:r>
    </w:p>
    <w:p w14:paraId="15DD1D46" w14:textId="0C905C15" w:rsidR="00AE16D3" w:rsidRDefault="00AE16D3" w:rsidP="003D775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Leg uit of deze stap exotherm of endotherm verloopt.</w:t>
      </w:r>
    </w:p>
    <w:p w14:paraId="19294DCD" w14:textId="609A5F7A" w:rsidR="00AE16D3" w:rsidRDefault="00AE16D3" w:rsidP="003D775F">
      <w:pPr>
        <w:spacing w:after="0" w:line="240" w:lineRule="auto"/>
        <w:outlineLvl w:val="0"/>
        <w:rPr>
          <w:rFonts w:ascii="Arial" w:eastAsia="Times New Roman" w:hAnsi="Arial" w:cs="Arial"/>
          <w:bCs/>
          <w:color w:val="000000"/>
          <w:kern w:val="36"/>
          <w:lang w:eastAsia="nl-NL"/>
        </w:rPr>
      </w:pPr>
    </w:p>
    <w:p w14:paraId="1D4DB964" w14:textId="6D824923" w:rsidR="00AE16D3" w:rsidRDefault="00AE16D3" w:rsidP="003D775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Als natriumboorhydride waterstof </w:t>
      </w:r>
      <w:r w:rsidR="00D43A41">
        <w:rPr>
          <w:rFonts w:ascii="Arial" w:eastAsia="Times New Roman" w:hAnsi="Arial" w:cs="Arial"/>
          <w:bCs/>
          <w:color w:val="000000"/>
          <w:kern w:val="36"/>
          <w:lang w:eastAsia="nl-NL"/>
        </w:rPr>
        <w:t>afstaat</w:t>
      </w:r>
      <w:r>
        <w:rPr>
          <w:rFonts w:ascii="Arial" w:eastAsia="Times New Roman" w:hAnsi="Arial" w:cs="Arial"/>
          <w:bCs/>
          <w:color w:val="000000"/>
          <w:kern w:val="36"/>
          <w:lang w:eastAsia="nl-NL"/>
        </w:rPr>
        <w:t>, ontstaat weer natriumbooroxide.</w:t>
      </w:r>
    </w:p>
    <w:p w14:paraId="1953F870" w14:textId="61774480" w:rsidR="00AE16D3" w:rsidRDefault="00AE16D3" w:rsidP="003D775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Geef deze reactie in een vergelijking weer.</w:t>
      </w:r>
    </w:p>
    <w:p w14:paraId="378BD5D1" w14:textId="621DD277" w:rsidR="00AE16D3" w:rsidRDefault="00AE16D3" w:rsidP="003D775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Leg uit of deze omzetting exotherm of endotherm is.</w:t>
      </w:r>
    </w:p>
    <w:p w14:paraId="2D1FFEFE" w14:textId="3F860EFF" w:rsidR="00F3614C" w:rsidRDefault="00F3614C" w:rsidP="003D775F">
      <w:pPr>
        <w:spacing w:after="0" w:line="240" w:lineRule="auto"/>
        <w:outlineLvl w:val="0"/>
        <w:rPr>
          <w:rFonts w:ascii="Arial" w:eastAsia="Times New Roman" w:hAnsi="Arial" w:cs="Arial"/>
          <w:bCs/>
          <w:color w:val="000000"/>
          <w:kern w:val="36"/>
          <w:lang w:eastAsia="nl-NL"/>
        </w:rPr>
      </w:pPr>
    </w:p>
    <w:p w14:paraId="14FA135F" w14:textId="350B39B0" w:rsidR="00F3614C" w:rsidRDefault="00C9568B" w:rsidP="003D775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zinsnede </w:t>
      </w:r>
      <w:r w:rsidRPr="00C9568B">
        <w:rPr>
          <w:rFonts w:ascii="Arial" w:eastAsia="Times New Roman" w:hAnsi="Arial" w:cs="Arial"/>
          <w:bCs/>
          <w:i/>
          <w:iCs/>
          <w:color w:val="000000"/>
          <w:kern w:val="36"/>
          <w:lang w:eastAsia="nl-NL"/>
        </w:rPr>
        <w:t>‘Dat molecuul spoelen we uit de reactor…’</w:t>
      </w:r>
      <w:r>
        <w:rPr>
          <w:rFonts w:ascii="Arial" w:eastAsia="Times New Roman" w:hAnsi="Arial" w:cs="Arial"/>
          <w:bCs/>
          <w:color w:val="000000"/>
          <w:kern w:val="36"/>
          <w:lang w:eastAsia="nl-NL"/>
        </w:rPr>
        <w:t xml:space="preserve"> is qua chemisch taalgebruik niet juist.</w:t>
      </w:r>
    </w:p>
    <w:p w14:paraId="133B1DF2" w14:textId="17E2AAC9" w:rsidR="00F3614C" w:rsidRDefault="00F3614C" w:rsidP="003D775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C9568B">
        <w:rPr>
          <w:rFonts w:ascii="Arial" w:eastAsia="Times New Roman" w:hAnsi="Arial" w:cs="Arial"/>
          <w:bCs/>
          <w:color w:val="000000"/>
          <w:kern w:val="36"/>
          <w:lang w:eastAsia="nl-NL"/>
        </w:rPr>
        <w:t>Licht toe wat er qua chemisch taalgebruik niet klopt.</w:t>
      </w:r>
    </w:p>
    <w:p w14:paraId="1D5FA106" w14:textId="5A36015B" w:rsidR="008B6650" w:rsidRDefault="008B6650" w:rsidP="008B6650">
      <w:pPr>
        <w:spacing w:after="0" w:line="240" w:lineRule="auto"/>
        <w:ind w:left="708" w:hanging="708"/>
        <w:outlineLvl w:val="0"/>
        <w:rPr>
          <w:rFonts w:ascii="Arial" w:eastAsia="Times New Roman" w:hAnsi="Arial" w:cs="Arial"/>
          <w:bCs/>
          <w:color w:val="000000"/>
          <w:kern w:val="36"/>
          <w:lang w:eastAsia="nl-NL"/>
        </w:rPr>
      </w:pPr>
    </w:p>
    <w:p w14:paraId="412B89C0" w14:textId="4F716433" w:rsidR="008B6650" w:rsidRDefault="00DA0449" w:rsidP="008B665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Bij het ‘inpakken’ heb je waterstof nodig die groen geproduceerd wordt.</w:t>
      </w:r>
    </w:p>
    <w:p w14:paraId="4C1DC8DA" w14:textId="42601CAC" w:rsidR="00DA0449" w:rsidRDefault="00DA0449" w:rsidP="008B665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Leg uit wat bedoeld wordt met groene elektriciteit.</w:t>
      </w:r>
    </w:p>
    <w:p w14:paraId="7C38BFF5" w14:textId="70ECDD7A" w:rsidR="00DA0449" w:rsidRDefault="00DA0449" w:rsidP="008B665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8</w:t>
      </w:r>
      <w:r>
        <w:rPr>
          <w:rFonts w:ascii="Arial" w:eastAsia="Times New Roman" w:hAnsi="Arial" w:cs="Arial"/>
          <w:bCs/>
          <w:color w:val="000000"/>
          <w:kern w:val="36"/>
          <w:lang w:eastAsia="nl-NL"/>
        </w:rPr>
        <w:tab/>
        <w:t xml:space="preserve">Geef de reactie </w:t>
      </w:r>
      <w:r w:rsidR="00D43A41">
        <w:rPr>
          <w:rFonts w:ascii="Arial" w:eastAsia="Times New Roman" w:hAnsi="Arial" w:cs="Arial"/>
          <w:bCs/>
          <w:color w:val="000000"/>
          <w:kern w:val="36"/>
          <w:lang w:eastAsia="nl-NL"/>
        </w:rPr>
        <w:t>waarbij</w:t>
      </w:r>
      <w:r>
        <w:rPr>
          <w:rFonts w:ascii="Arial" w:eastAsia="Times New Roman" w:hAnsi="Arial" w:cs="Arial"/>
          <w:bCs/>
          <w:color w:val="000000"/>
          <w:kern w:val="36"/>
          <w:lang w:eastAsia="nl-NL"/>
        </w:rPr>
        <w:t xml:space="preserve"> met behulp van groene elektriciteit waterstof oplevert</w:t>
      </w:r>
      <w:r w:rsidR="00D43A41">
        <w:rPr>
          <w:rFonts w:ascii="Arial" w:eastAsia="Times New Roman" w:hAnsi="Arial" w:cs="Arial"/>
          <w:bCs/>
          <w:color w:val="000000"/>
          <w:kern w:val="36"/>
          <w:lang w:eastAsia="nl-NL"/>
        </w:rPr>
        <w:t xml:space="preserve"> in een vergelijking weer</w:t>
      </w:r>
      <w:r>
        <w:rPr>
          <w:rFonts w:ascii="Arial" w:eastAsia="Times New Roman" w:hAnsi="Arial" w:cs="Arial"/>
          <w:bCs/>
          <w:color w:val="000000"/>
          <w:kern w:val="36"/>
          <w:lang w:eastAsia="nl-NL"/>
        </w:rPr>
        <w:t>.</w:t>
      </w:r>
    </w:p>
    <w:p w14:paraId="7D9A269B" w14:textId="1DC7FE66" w:rsidR="00DA0449" w:rsidRDefault="00DA0449" w:rsidP="008B6650">
      <w:pPr>
        <w:spacing w:after="0" w:line="240" w:lineRule="auto"/>
        <w:ind w:left="708" w:hanging="708"/>
        <w:outlineLvl w:val="0"/>
        <w:rPr>
          <w:rFonts w:ascii="Arial" w:eastAsia="Times New Roman" w:hAnsi="Arial" w:cs="Arial"/>
          <w:bCs/>
          <w:color w:val="000000"/>
          <w:kern w:val="36"/>
          <w:lang w:eastAsia="nl-NL"/>
        </w:rPr>
      </w:pPr>
    </w:p>
    <w:p w14:paraId="1C774CB9" w14:textId="64E1B4F9" w:rsidR="00DA0449" w:rsidRDefault="00DA0449" w:rsidP="008B665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Het gehele proces van inpakken en uitpakken</w:t>
      </w:r>
      <w:r w:rsidR="00D43A41">
        <w:rPr>
          <w:rFonts w:ascii="Arial" w:eastAsia="Times New Roman" w:hAnsi="Arial" w:cs="Arial"/>
          <w:bCs/>
          <w:color w:val="000000"/>
          <w:kern w:val="36"/>
          <w:lang w:eastAsia="nl-NL"/>
        </w:rPr>
        <w:t xml:space="preserve"> van waterstof</w:t>
      </w:r>
      <w:r>
        <w:rPr>
          <w:rFonts w:ascii="Arial" w:eastAsia="Times New Roman" w:hAnsi="Arial" w:cs="Arial"/>
          <w:bCs/>
          <w:color w:val="000000"/>
          <w:kern w:val="36"/>
          <w:lang w:eastAsia="nl-NL"/>
        </w:rPr>
        <w:t xml:space="preserve"> kan een circulair proces worden.</w:t>
      </w:r>
    </w:p>
    <w:p w14:paraId="782A31C1" w14:textId="3DF97F83" w:rsidR="00DA0449" w:rsidRDefault="00DA0449" w:rsidP="008B665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Leg uit wanneer je kunt spreken van een circulair proces.</w:t>
      </w:r>
    </w:p>
    <w:p w14:paraId="279D95BD" w14:textId="0E820B88" w:rsidR="00DA0449" w:rsidRDefault="00DA0449" w:rsidP="008B665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Geef het blokschema dat past bij de figuur van inpakken en uitpakken</w:t>
      </w:r>
      <w:r w:rsidR="00D43A41">
        <w:rPr>
          <w:rFonts w:ascii="Arial" w:eastAsia="Times New Roman" w:hAnsi="Arial" w:cs="Arial"/>
          <w:bCs/>
          <w:color w:val="000000"/>
          <w:kern w:val="36"/>
          <w:lang w:eastAsia="nl-NL"/>
        </w:rPr>
        <w:t xml:space="preserve"> van waterstof</w:t>
      </w:r>
      <w:r>
        <w:rPr>
          <w:rFonts w:ascii="Arial" w:eastAsia="Times New Roman" w:hAnsi="Arial" w:cs="Arial"/>
          <w:bCs/>
          <w:color w:val="000000"/>
          <w:kern w:val="36"/>
          <w:lang w:eastAsia="nl-NL"/>
        </w:rPr>
        <w:t>.</w:t>
      </w:r>
    </w:p>
    <w:p w14:paraId="7B9DF54D" w14:textId="01F49BA9" w:rsidR="00002AC7" w:rsidRDefault="00002AC7" w:rsidP="00A255F7">
      <w:pPr>
        <w:spacing w:after="0" w:line="240" w:lineRule="auto"/>
        <w:ind w:left="708" w:hanging="708"/>
        <w:outlineLvl w:val="0"/>
        <w:rPr>
          <w:rFonts w:ascii="Arial" w:eastAsia="Times New Roman" w:hAnsi="Arial" w:cs="Arial"/>
          <w:bCs/>
          <w:color w:val="000000"/>
          <w:kern w:val="36"/>
          <w:lang w:eastAsia="nl-NL"/>
        </w:rPr>
      </w:pPr>
    </w:p>
    <w:p w14:paraId="20044AA2" w14:textId="7B6AD928" w:rsidR="00DA0449" w:rsidRDefault="00DA0449" w:rsidP="00B7153C">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Een fabriek die 4,7 miljoen ton natriumboorhydride produceert kan daar</w:t>
      </w:r>
      <w:r w:rsidR="00D43A41">
        <w:rPr>
          <w:rFonts w:ascii="Arial" w:eastAsia="Times New Roman" w:hAnsi="Arial" w:cs="Arial"/>
          <w:bCs/>
          <w:color w:val="000000"/>
          <w:kern w:val="36"/>
          <w:lang w:eastAsia="nl-NL"/>
        </w:rPr>
        <w:t>mee</w:t>
      </w:r>
      <w:r>
        <w:rPr>
          <w:rFonts w:ascii="Arial" w:eastAsia="Times New Roman" w:hAnsi="Arial" w:cs="Arial"/>
          <w:bCs/>
          <w:color w:val="000000"/>
          <w:kern w:val="36"/>
          <w:lang w:eastAsia="nl-NL"/>
        </w:rPr>
        <w:t xml:space="preserve"> 500.000 ton waterstof binden</w:t>
      </w:r>
      <w:r w:rsidR="00B7153C">
        <w:rPr>
          <w:rFonts w:ascii="Arial" w:eastAsia="Times New Roman" w:hAnsi="Arial" w:cs="Arial"/>
          <w:bCs/>
          <w:color w:val="000000"/>
          <w:kern w:val="36"/>
          <w:lang w:eastAsia="nl-NL"/>
        </w:rPr>
        <w:t xml:space="preserve"> en uiteindelijk 1 miljoen ton waterstof leveren.</w:t>
      </w:r>
    </w:p>
    <w:p w14:paraId="48829C47" w14:textId="2F89D112" w:rsidR="00B7153C" w:rsidRDefault="00B7153C" w:rsidP="00B7153C">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Laat via een berekening zien dat deze getallen kloppen.</w:t>
      </w:r>
    </w:p>
    <w:p w14:paraId="552675B5" w14:textId="3F7E763F" w:rsidR="00B7153C" w:rsidRDefault="00B7153C" w:rsidP="00B7153C">
      <w:pPr>
        <w:spacing w:after="0" w:line="240" w:lineRule="auto"/>
        <w:outlineLvl w:val="0"/>
        <w:rPr>
          <w:rFonts w:ascii="Arial" w:eastAsia="Times New Roman" w:hAnsi="Arial" w:cs="Arial"/>
          <w:bCs/>
          <w:color w:val="000000"/>
          <w:kern w:val="36"/>
          <w:lang w:eastAsia="nl-NL"/>
        </w:rPr>
      </w:pPr>
    </w:p>
    <w:p w14:paraId="718B3264" w14:textId="311EEF5C" w:rsidR="00B7153C" w:rsidRDefault="00B7153C" w:rsidP="00B7153C">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Het gevormde waterstof kan </w:t>
      </w:r>
      <w:r w:rsidR="00CF6436">
        <w:rPr>
          <w:rFonts w:ascii="Arial" w:eastAsia="Times New Roman" w:hAnsi="Arial" w:cs="Arial"/>
          <w:bCs/>
          <w:color w:val="000000"/>
          <w:kern w:val="36"/>
          <w:lang w:eastAsia="nl-NL"/>
        </w:rPr>
        <w:t xml:space="preserve">in het klein </w:t>
      </w:r>
      <w:r>
        <w:rPr>
          <w:rFonts w:ascii="Arial" w:eastAsia="Times New Roman" w:hAnsi="Arial" w:cs="Arial"/>
          <w:bCs/>
          <w:color w:val="000000"/>
          <w:kern w:val="36"/>
          <w:lang w:eastAsia="nl-NL"/>
        </w:rPr>
        <w:t xml:space="preserve">als brandstof dienen in een brandstofcel of </w:t>
      </w:r>
      <w:r w:rsidR="00CF6436">
        <w:rPr>
          <w:rFonts w:ascii="Arial" w:eastAsia="Times New Roman" w:hAnsi="Arial" w:cs="Arial"/>
          <w:bCs/>
          <w:color w:val="000000"/>
          <w:kern w:val="36"/>
          <w:lang w:eastAsia="nl-NL"/>
        </w:rPr>
        <w:t xml:space="preserve">in het groot </w:t>
      </w:r>
      <w:r>
        <w:rPr>
          <w:rFonts w:ascii="Arial" w:eastAsia="Times New Roman" w:hAnsi="Arial" w:cs="Arial"/>
          <w:bCs/>
          <w:color w:val="000000"/>
          <w:kern w:val="36"/>
          <w:lang w:eastAsia="nl-NL"/>
        </w:rPr>
        <w:t>als brandstof dienen in een hoogoven bij de staalproductie.</w:t>
      </w:r>
    </w:p>
    <w:p w14:paraId="640F4501" w14:textId="1D2B814C" w:rsidR="00B7153C" w:rsidRDefault="00B7153C" w:rsidP="00B7153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Geef de halfreacties die bij stroomlevering plaatsvinden in een brandstofcel. Ga uit van een zuur milieu.</w:t>
      </w:r>
    </w:p>
    <w:p w14:paraId="290BF4E9" w14:textId="7FD077FB" w:rsidR="00CF6436" w:rsidRDefault="00CF6436" w:rsidP="00B7153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Geef ook de vergelijking van de totaalreactie in de brandstofcel.</w:t>
      </w:r>
    </w:p>
    <w:p w14:paraId="43E5465F" w14:textId="0C241667" w:rsidR="00B7153C" w:rsidRDefault="00B7153C" w:rsidP="00B7153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CF6436">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Geef de reactievergelijking als waterstof als brandstof wordt gebruikt in een hoogoven.</w:t>
      </w:r>
    </w:p>
    <w:p w14:paraId="3E01987B" w14:textId="658A0434" w:rsidR="00B7153C" w:rsidRDefault="00CF6436" w:rsidP="00CF643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Leg uit dat bij gebruik van waterstof in een hoogoven er minder broeikasgassen vrijkomen.</w:t>
      </w:r>
    </w:p>
    <w:p w14:paraId="10DD36BC" w14:textId="77777777" w:rsidR="003664E3" w:rsidRDefault="003664E3" w:rsidP="00266D7B">
      <w:pPr>
        <w:spacing w:after="0" w:line="240" w:lineRule="auto"/>
        <w:outlineLvl w:val="0"/>
        <w:rPr>
          <w:rFonts w:ascii="Arial" w:eastAsia="Times New Roman" w:hAnsi="Arial" w:cs="Arial"/>
          <w:bCs/>
          <w:i/>
          <w:color w:val="000000"/>
          <w:kern w:val="36"/>
          <w:lang w:eastAsia="nl-NL"/>
        </w:rPr>
      </w:pPr>
    </w:p>
    <w:p w14:paraId="6EA053DA" w14:textId="77777777" w:rsidR="00FC7470" w:rsidRDefault="00FC7470">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05AC7A71" w14:textId="36E447B9" w:rsidR="00266D7B" w:rsidRDefault="00B7153C" w:rsidP="00266D7B">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Dubbel zo veel waterstof</w:t>
      </w:r>
    </w:p>
    <w:p w14:paraId="0F80BC82" w14:textId="782B039D" w:rsidR="006E4CDC" w:rsidRDefault="00FD4E52" w:rsidP="00B7153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543EFB">
        <w:rPr>
          <w:rFonts w:ascii="Arial" w:eastAsia="Times New Roman" w:hAnsi="Arial" w:cs="Arial"/>
          <w:bCs/>
          <w:color w:val="000000"/>
          <w:kern w:val="36"/>
          <w:lang w:eastAsia="nl-NL"/>
        </w:rPr>
        <w:t xml:space="preserve">Het </w:t>
      </w:r>
      <w:r w:rsidR="00B7153C">
        <w:rPr>
          <w:rFonts w:ascii="Arial" w:eastAsia="Times New Roman" w:hAnsi="Arial" w:cs="Arial"/>
          <w:bCs/>
          <w:color w:val="000000"/>
          <w:kern w:val="36"/>
          <w:lang w:eastAsia="nl-NL"/>
        </w:rPr>
        <w:t>waterstof moet vloeibaar gemaakt worden. Dat lukt alleen maar door waterstof sterk af te koelen en/of onder hoge druk samen te persen.</w:t>
      </w:r>
    </w:p>
    <w:p w14:paraId="25368D02" w14:textId="6AD16EA6" w:rsidR="00B7153C" w:rsidRDefault="00B7153C" w:rsidP="00B7153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NaBO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NaBH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7F8ED933" w14:textId="50ED088E" w:rsidR="00B7153C" w:rsidRDefault="00B7153C" w:rsidP="00B7153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C9568B">
        <w:rPr>
          <w:rFonts w:ascii="Arial" w:eastAsia="Times New Roman" w:hAnsi="Arial" w:cs="Arial"/>
          <w:bCs/>
          <w:color w:val="000000"/>
          <w:kern w:val="36"/>
          <w:lang w:eastAsia="nl-NL"/>
        </w:rPr>
        <w:t>Tijdens deze stap komt er energie vrij dus is het een exotherme reactie.</w:t>
      </w:r>
    </w:p>
    <w:p w14:paraId="304419FC" w14:textId="46BA93FF" w:rsidR="00C9568B" w:rsidRDefault="00C9568B" w:rsidP="00B7153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bookmarkStart w:id="3" w:name="_Hlk37923994"/>
      <w:r>
        <w:rPr>
          <w:rFonts w:ascii="Arial" w:eastAsia="Times New Roman" w:hAnsi="Arial" w:cs="Arial"/>
          <w:bCs/>
          <w:color w:val="000000"/>
          <w:kern w:val="36"/>
          <w:lang w:eastAsia="nl-NL"/>
        </w:rPr>
        <w:t>NaBH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 xml:space="preserve"> + 2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NaBO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+ 4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bookmarkEnd w:id="3"/>
    <w:p w14:paraId="7ECC7BF8" w14:textId="306E0F0C" w:rsidR="00C9568B" w:rsidRDefault="00C9568B" w:rsidP="00B7153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Tijdens dit proces is warmte en energie nodig dus is het een endotherme reactie.</w:t>
      </w:r>
    </w:p>
    <w:p w14:paraId="09440293" w14:textId="63F74A07" w:rsidR="00C9568B" w:rsidRDefault="00C9568B" w:rsidP="00B7153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NaBH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 xml:space="preserve"> is geen molecuul want het is een zout</w:t>
      </w:r>
      <w:r w:rsidR="00B6125B">
        <w:rPr>
          <w:rFonts w:ascii="Arial" w:eastAsia="Times New Roman" w:hAnsi="Arial" w:cs="Arial"/>
          <w:bCs/>
          <w:color w:val="000000"/>
          <w:kern w:val="36"/>
          <w:lang w:eastAsia="nl-NL"/>
        </w:rPr>
        <w:t xml:space="preserve"> met verhoudingsformule. Een molecuul is microniveau dus spoel je niet uit want dat is weer macroniveau.</w:t>
      </w:r>
    </w:p>
    <w:p w14:paraId="20DFD6B2" w14:textId="58AE5EC3" w:rsidR="00B6125B" w:rsidRDefault="00B6125B" w:rsidP="00B7153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Groene elektriciteit is duurzaam opgewekt met behulp van windenergie of zonne-energie.</w:t>
      </w:r>
    </w:p>
    <w:p w14:paraId="7EFA84CE" w14:textId="32BBCBF9" w:rsidR="00B6125B" w:rsidRDefault="00B6125B" w:rsidP="00B7153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7FF2C22C" w14:textId="77777777" w:rsidR="00B6125B" w:rsidRDefault="00B6125B" w:rsidP="00B7153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Circulair betekent dat je steeds alle stoffen opnieuw gebruikt er dus geen afvalstoffen </w:t>
      </w:r>
    </w:p>
    <w:p w14:paraId="698CDD9B" w14:textId="1F100E38" w:rsidR="00B6125B" w:rsidRDefault="00B6125B" w:rsidP="00B6125B">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ontstaan.</w:t>
      </w:r>
    </w:p>
    <w:p w14:paraId="45FE341D" w14:textId="094DE024" w:rsidR="00B6125B" w:rsidRDefault="00B6125B" w:rsidP="00B6125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p>
    <w:p w14:paraId="0B9C8CA3" w14:textId="453AA160" w:rsidR="00B6125B" w:rsidRDefault="003A6C13" w:rsidP="00B6125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754DB4C4" wp14:editId="3B9F1B75">
            <wp:extent cx="2686050" cy="1256273"/>
            <wp:effectExtent l="0" t="0" r="0" b="127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lokschema NaBH4.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701839" cy="1263657"/>
                    </a:xfrm>
                    <a:prstGeom prst="rect">
                      <a:avLst/>
                    </a:prstGeom>
                  </pic:spPr>
                </pic:pic>
              </a:graphicData>
            </a:graphic>
          </wp:inline>
        </w:drawing>
      </w:r>
    </w:p>
    <w:p w14:paraId="02F7498C" w14:textId="4BA2B434" w:rsidR="00B6125B" w:rsidRDefault="00B6125B" w:rsidP="00B6125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Reactievergelijking: NaBH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 xml:space="preserve"> + 2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NaBO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+ 4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2FB11B6C" w14:textId="62AA9B5A" w:rsidR="00B6125B" w:rsidRDefault="00B6125B" w:rsidP="00B6125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Gegeven: 4,7 miljoen ton NaBH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w:t>
      </w:r>
    </w:p>
    <w:p w14:paraId="4616C621" w14:textId="6D1C944E" w:rsidR="00B6125B" w:rsidRDefault="00B6125B" w:rsidP="00B6125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Berekening aantal mol: 4.700.000 / 37,83 = 124.000 ton mol</w:t>
      </w:r>
    </w:p>
    <w:p w14:paraId="7C7253CB" w14:textId="78BA522D" w:rsidR="00B6125B" w:rsidRDefault="00B6125B" w:rsidP="00B6125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Molverhouding NaBH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 xml:space="preserve"> :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1 : 4 , dus 4 × </w:t>
      </w:r>
      <w:r w:rsidR="00613E9C">
        <w:rPr>
          <w:rFonts w:ascii="Arial" w:eastAsia="Times New Roman" w:hAnsi="Arial" w:cs="Arial"/>
          <w:bCs/>
          <w:color w:val="000000"/>
          <w:kern w:val="36"/>
          <w:lang w:eastAsia="nl-NL"/>
        </w:rPr>
        <w:t>124.000 = 500.000 ton mol H</w:t>
      </w:r>
      <w:r w:rsidR="00613E9C">
        <w:rPr>
          <w:rFonts w:ascii="Arial" w:eastAsia="Times New Roman" w:hAnsi="Arial" w:cs="Arial"/>
          <w:bCs/>
          <w:color w:val="000000"/>
          <w:kern w:val="36"/>
          <w:vertAlign w:val="subscript"/>
          <w:lang w:eastAsia="nl-NL"/>
        </w:rPr>
        <w:t>2</w:t>
      </w:r>
      <w:r w:rsidR="00613E9C">
        <w:rPr>
          <w:rFonts w:ascii="Arial" w:eastAsia="Times New Roman" w:hAnsi="Arial" w:cs="Arial"/>
          <w:bCs/>
          <w:color w:val="000000"/>
          <w:kern w:val="36"/>
          <w:lang w:eastAsia="nl-NL"/>
        </w:rPr>
        <w:t xml:space="preserve"> </w:t>
      </w:r>
    </w:p>
    <w:p w14:paraId="1EEF86C1" w14:textId="2016627E" w:rsidR="00613E9C" w:rsidRDefault="00613E9C" w:rsidP="00B6125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500.000 ton mol = 500.000 × 2,016 = 1.000.000 ton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15CD3D90" w14:textId="260F258A" w:rsidR="00613E9C" w:rsidRPr="00613E9C" w:rsidRDefault="00613E9C" w:rsidP="00B6125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Positieve elektrode: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+ 4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+ 4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14:paraId="3F2F83F6" w14:textId="5F7C31AD" w:rsidR="00613E9C" w:rsidRDefault="00613E9C" w:rsidP="00B6125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Negatieve elektrode: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+ 2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w:t>
      </w:r>
    </w:p>
    <w:p w14:paraId="3A8AA5E5" w14:textId="1158C815" w:rsidR="00CF6436" w:rsidRDefault="00CF6436" w:rsidP="00B6125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14:paraId="789DC6BD" w14:textId="1ECD7136" w:rsidR="00613E9C" w:rsidRPr="00613E9C" w:rsidRDefault="00613E9C" w:rsidP="00B6125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CF6436">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bookmarkStart w:id="4" w:name="_Hlk57710550"/>
      <w:r>
        <w:rPr>
          <w:rFonts w:ascii="Arial" w:eastAsia="Times New Roman" w:hAnsi="Arial" w:cs="Arial"/>
          <w:bCs/>
          <w:color w:val="000000"/>
          <w:kern w:val="36"/>
          <w:lang w:eastAsia="nl-NL"/>
        </w:rPr>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bookmarkEnd w:id="4"/>
      <w:r>
        <w:rPr>
          <w:rFonts w:ascii="Arial" w:eastAsia="Times New Roman" w:hAnsi="Arial" w:cs="Arial"/>
          <w:bCs/>
          <w:color w:val="000000"/>
          <w:kern w:val="36"/>
          <w:lang w:eastAsia="nl-NL"/>
        </w:rPr>
        <w:t>.</w:t>
      </w:r>
    </w:p>
    <w:p w14:paraId="7D33F45B" w14:textId="47A154DC" w:rsidR="00C9568B" w:rsidRPr="00C9568B" w:rsidRDefault="00CF6436" w:rsidP="00B7153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Je gebruikt nu waterstof in plaats van koolstof. Dus er ontstaat bij verbranding water(damp) en geen koolstofdioxide.</w:t>
      </w:r>
    </w:p>
    <w:p w14:paraId="7F9B9EB0" w14:textId="77777777" w:rsidR="00543EFB" w:rsidRPr="003664E3" w:rsidRDefault="00543EFB" w:rsidP="00543EFB">
      <w:pPr>
        <w:spacing w:after="0" w:line="240" w:lineRule="auto"/>
        <w:ind w:left="708" w:hanging="708"/>
        <w:outlineLvl w:val="0"/>
        <w:rPr>
          <w:rFonts w:ascii="Arial" w:eastAsia="Times New Roman" w:hAnsi="Arial" w:cs="Arial"/>
          <w:b/>
          <w:color w:val="000000"/>
          <w:kern w:val="36"/>
          <w:u w:val="single"/>
          <w:lang w:eastAsia="nl-NL"/>
        </w:rPr>
      </w:pPr>
    </w:p>
    <w:p w14:paraId="654A2238" w14:textId="77777777" w:rsidR="00775E19" w:rsidRDefault="00775E19">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7E6CCB6A" w14:textId="4A7BA57B" w:rsidR="00FC701B" w:rsidRDefault="00FC701B" w:rsidP="00FC701B">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2EC49E1D" w14:textId="77777777" w:rsidR="00FC701B" w:rsidRPr="00FF53BD" w:rsidRDefault="00FC701B" w:rsidP="00FC701B">
      <w:pPr>
        <w:spacing w:after="0" w:line="24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5915"/>
      </w:tblGrid>
      <w:tr w:rsidR="00D55B55" w:rsidRPr="00E75C81" w14:paraId="234F9E5C" w14:textId="77777777" w:rsidTr="00FC701B">
        <w:tc>
          <w:tcPr>
            <w:tcW w:w="828" w:type="dxa"/>
          </w:tcPr>
          <w:p w14:paraId="47F29B12" w14:textId="77777777" w:rsidR="00D55B55" w:rsidRPr="00E75C81" w:rsidRDefault="00D55B55" w:rsidP="004C17BA">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4133E7E4" w14:textId="77777777" w:rsidR="00D55B55" w:rsidRPr="00E75C81" w:rsidRDefault="00D55B55" w:rsidP="004C17BA">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5915" w:type="dxa"/>
          </w:tcPr>
          <w:p w14:paraId="52D07CC6" w14:textId="77777777" w:rsidR="00D55B55" w:rsidRPr="00E75C81" w:rsidRDefault="00D55B55" w:rsidP="004C17BA">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D55B55" w14:paraId="41FF6E6F" w14:textId="77777777" w:rsidTr="00FC701B">
        <w:tc>
          <w:tcPr>
            <w:tcW w:w="828" w:type="dxa"/>
          </w:tcPr>
          <w:p w14:paraId="407AEE83" w14:textId="77777777" w:rsidR="00D55B55" w:rsidRDefault="00D55B55" w:rsidP="004C17BA">
            <w:pPr>
              <w:jc w:val="center"/>
              <w:outlineLvl w:val="0"/>
              <w:rPr>
                <w:rFonts w:ascii="Arial" w:eastAsia="Times New Roman" w:hAnsi="Arial" w:cs="Arial"/>
                <w:bCs/>
                <w:color w:val="000000"/>
                <w:kern w:val="36"/>
                <w:lang w:eastAsia="nl-NL"/>
              </w:rPr>
            </w:pPr>
            <w:bookmarkStart w:id="5" w:name="_Hlk37662938"/>
            <w:r>
              <w:rPr>
                <w:rFonts w:ascii="Arial" w:eastAsia="Times New Roman" w:hAnsi="Arial" w:cs="Arial"/>
                <w:bCs/>
                <w:color w:val="000000"/>
                <w:kern w:val="36"/>
                <w:lang w:eastAsia="nl-NL"/>
              </w:rPr>
              <w:t>1</w:t>
            </w:r>
          </w:p>
        </w:tc>
        <w:tc>
          <w:tcPr>
            <w:tcW w:w="901" w:type="dxa"/>
          </w:tcPr>
          <w:p w14:paraId="471CEF2E" w14:textId="442C0E4B" w:rsidR="00D55B55" w:rsidRDefault="00D55B55"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9147CAB" w14:textId="74ED2FDC" w:rsidR="00D55B55" w:rsidRDefault="00D55B55" w:rsidP="0089518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weten hoe een gas vloeibaar gemaakt kan worden</w:t>
            </w:r>
          </w:p>
        </w:tc>
      </w:tr>
      <w:bookmarkEnd w:id="5"/>
      <w:tr w:rsidR="00D55B55" w14:paraId="67459D0C" w14:textId="77777777" w:rsidTr="00FC701B">
        <w:tc>
          <w:tcPr>
            <w:tcW w:w="828" w:type="dxa"/>
          </w:tcPr>
          <w:p w14:paraId="7F3C68A5" w14:textId="77777777" w:rsidR="00D55B55" w:rsidRDefault="00D55B55"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4B87775B" w14:textId="030DEEDA" w:rsidR="00D55B55" w:rsidRDefault="00D55B55"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4157FB04" w14:textId="25D99BBA" w:rsidR="00D55B55" w:rsidRDefault="00D55B55"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kunnen opstellen</w:t>
            </w:r>
          </w:p>
        </w:tc>
      </w:tr>
      <w:tr w:rsidR="00D55B55" w14:paraId="461396F6" w14:textId="77777777" w:rsidTr="00FC701B">
        <w:tc>
          <w:tcPr>
            <w:tcW w:w="828" w:type="dxa"/>
          </w:tcPr>
          <w:p w14:paraId="74A6B1F8" w14:textId="77777777" w:rsidR="00D55B55" w:rsidRDefault="00D55B55" w:rsidP="000C4FEE">
            <w:pPr>
              <w:jc w:val="center"/>
              <w:outlineLvl w:val="0"/>
              <w:rPr>
                <w:rFonts w:ascii="Arial" w:eastAsia="Times New Roman" w:hAnsi="Arial" w:cs="Arial"/>
                <w:bCs/>
                <w:color w:val="000000"/>
                <w:kern w:val="36"/>
                <w:lang w:eastAsia="nl-NL"/>
              </w:rPr>
            </w:pPr>
            <w:bookmarkStart w:id="6" w:name="_Hlk37060625"/>
            <w:r>
              <w:rPr>
                <w:rFonts w:ascii="Arial" w:eastAsia="Times New Roman" w:hAnsi="Arial" w:cs="Arial"/>
                <w:bCs/>
                <w:color w:val="000000"/>
                <w:kern w:val="36"/>
                <w:lang w:eastAsia="nl-NL"/>
              </w:rPr>
              <w:t>3</w:t>
            </w:r>
          </w:p>
        </w:tc>
        <w:tc>
          <w:tcPr>
            <w:tcW w:w="901" w:type="dxa"/>
          </w:tcPr>
          <w:p w14:paraId="3A06646A" w14:textId="77777777" w:rsidR="00D55B55" w:rsidRDefault="00D55B55"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84C66E1" w14:textId="464949D8" w:rsidR="00D55B55" w:rsidRDefault="00D55B55"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aangeven wat exotherm en endotherm betekenen</w:t>
            </w:r>
          </w:p>
        </w:tc>
      </w:tr>
      <w:tr w:rsidR="00D55B55" w14:paraId="09902C58" w14:textId="77777777" w:rsidTr="00FC701B">
        <w:tc>
          <w:tcPr>
            <w:tcW w:w="828" w:type="dxa"/>
          </w:tcPr>
          <w:p w14:paraId="7893314F" w14:textId="77777777" w:rsidR="00D55B55" w:rsidRDefault="00D55B55"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41D78AA7" w14:textId="11E94EDC" w:rsidR="00D55B55" w:rsidRDefault="00D55B55"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07EC2691" w14:textId="5D49A351" w:rsidR="00D55B55" w:rsidRDefault="00D55B55"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kunnen opstellen</w:t>
            </w:r>
          </w:p>
        </w:tc>
      </w:tr>
      <w:tr w:rsidR="00D55B55" w14:paraId="3489D7DF" w14:textId="77777777" w:rsidTr="00FC701B">
        <w:tc>
          <w:tcPr>
            <w:tcW w:w="828" w:type="dxa"/>
          </w:tcPr>
          <w:p w14:paraId="7B01F120" w14:textId="77777777" w:rsidR="00D55B55" w:rsidRDefault="00D55B55"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148C4B91" w14:textId="72A9ECD8" w:rsidR="00D55B55" w:rsidRDefault="00D55B55"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DD5F7A3" w14:textId="598B84DD" w:rsidR="00D55B55" w:rsidRDefault="00D55B55"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aangeven wat exotherm en endotherm betekenen</w:t>
            </w:r>
          </w:p>
        </w:tc>
      </w:tr>
      <w:tr w:rsidR="00D55B55" w14:paraId="799C04A6" w14:textId="77777777" w:rsidTr="00FC701B">
        <w:tc>
          <w:tcPr>
            <w:tcW w:w="828" w:type="dxa"/>
          </w:tcPr>
          <w:p w14:paraId="272B4D92" w14:textId="77777777" w:rsidR="00D55B55" w:rsidRDefault="00D55B55" w:rsidP="000C4FEE">
            <w:pPr>
              <w:jc w:val="center"/>
              <w:outlineLvl w:val="0"/>
              <w:rPr>
                <w:rFonts w:ascii="Arial" w:eastAsia="Times New Roman" w:hAnsi="Arial" w:cs="Arial"/>
                <w:bCs/>
                <w:color w:val="000000"/>
                <w:kern w:val="36"/>
                <w:lang w:eastAsia="nl-NL"/>
              </w:rPr>
            </w:pPr>
            <w:bookmarkStart w:id="7" w:name="_Hlk14704969"/>
            <w:bookmarkStart w:id="8" w:name="_Hlk36633415"/>
            <w:r>
              <w:rPr>
                <w:rFonts w:ascii="Arial" w:eastAsia="Times New Roman" w:hAnsi="Arial" w:cs="Arial"/>
                <w:bCs/>
                <w:color w:val="000000"/>
                <w:kern w:val="36"/>
                <w:lang w:eastAsia="nl-NL"/>
              </w:rPr>
              <w:t>6</w:t>
            </w:r>
          </w:p>
        </w:tc>
        <w:tc>
          <w:tcPr>
            <w:tcW w:w="901" w:type="dxa"/>
          </w:tcPr>
          <w:p w14:paraId="434B9F6C" w14:textId="3C4225B5" w:rsidR="00D55B55" w:rsidRDefault="00D55B55"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540FFA4" w14:textId="78304852" w:rsidR="00D55B55" w:rsidRDefault="00D55B55"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op microniveau en macroniveau kunnen redeneren</w:t>
            </w:r>
          </w:p>
        </w:tc>
      </w:tr>
      <w:bookmarkEnd w:id="7"/>
      <w:tr w:rsidR="00D55B55" w14:paraId="6D7B6DD8" w14:textId="77777777" w:rsidTr="00FC701B">
        <w:tc>
          <w:tcPr>
            <w:tcW w:w="828" w:type="dxa"/>
          </w:tcPr>
          <w:p w14:paraId="716B5ED8" w14:textId="77777777" w:rsidR="00D55B55" w:rsidRDefault="00D55B55"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3F227F20" w14:textId="446CCB76" w:rsidR="00D55B55" w:rsidRDefault="00D55B55"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5BDDF7E2" w14:textId="79787FDB" w:rsidR="00D55B55" w:rsidRDefault="00D55B55"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D55B55" w14:paraId="4938B604" w14:textId="77777777" w:rsidTr="00FC701B">
        <w:tc>
          <w:tcPr>
            <w:tcW w:w="828" w:type="dxa"/>
          </w:tcPr>
          <w:p w14:paraId="3331E205" w14:textId="77777777" w:rsidR="00D55B55" w:rsidRDefault="00D55B55"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1BB898AF" w14:textId="28A85C8A" w:rsidR="00D55B55" w:rsidRDefault="00D55B55"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7D4B34E2" w14:textId="6913163F" w:rsidR="00D55B55" w:rsidRDefault="00D55B55"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kunnen opstellen</w:t>
            </w:r>
          </w:p>
        </w:tc>
      </w:tr>
      <w:bookmarkEnd w:id="8"/>
      <w:tr w:rsidR="00D55B55" w14:paraId="4408300E" w14:textId="77777777" w:rsidTr="004C17BA">
        <w:tc>
          <w:tcPr>
            <w:tcW w:w="828" w:type="dxa"/>
          </w:tcPr>
          <w:p w14:paraId="36628D5B" w14:textId="570A2ADA" w:rsidR="00D55B55" w:rsidRDefault="00D55B55"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DD5A256" w14:textId="70A832D9" w:rsidR="00D55B55" w:rsidRDefault="00D55B55"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93C940B" w14:textId="185AE019" w:rsidR="00D55B55" w:rsidRDefault="00D55B55"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D55B55" w14:paraId="3B004088" w14:textId="77777777" w:rsidTr="004C17BA">
        <w:tc>
          <w:tcPr>
            <w:tcW w:w="828" w:type="dxa"/>
          </w:tcPr>
          <w:p w14:paraId="00F9AF56" w14:textId="529E6241" w:rsidR="00D55B55" w:rsidRDefault="00D55B55"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05C82BF8" w14:textId="5DF2E1B0" w:rsidR="00D55B55" w:rsidRDefault="00D55B55"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4B529A8F" w14:textId="66D805B6" w:rsidR="00D55B55" w:rsidRDefault="00D55B55"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blokschema kunnen tekenen</w:t>
            </w:r>
          </w:p>
        </w:tc>
      </w:tr>
      <w:tr w:rsidR="00D55B55" w14:paraId="0E9F3678" w14:textId="77777777" w:rsidTr="004C17BA">
        <w:tc>
          <w:tcPr>
            <w:tcW w:w="828" w:type="dxa"/>
          </w:tcPr>
          <w:p w14:paraId="2C4152AB" w14:textId="3877950B" w:rsidR="00D55B55" w:rsidRDefault="00D55B55"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610D3ABE" w14:textId="44917EE8" w:rsidR="00D55B55" w:rsidRDefault="00D55B55"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5B20A678" w14:textId="36796CDE" w:rsidR="00D55B55" w:rsidRDefault="00D55B55"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het stappenplan bij het rekenen aan reacties kunnen toepassen</w:t>
            </w:r>
          </w:p>
        </w:tc>
      </w:tr>
      <w:tr w:rsidR="00D55B55" w14:paraId="3ABA0275" w14:textId="77777777" w:rsidTr="004C17BA">
        <w:tc>
          <w:tcPr>
            <w:tcW w:w="828" w:type="dxa"/>
          </w:tcPr>
          <w:p w14:paraId="118BB20C" w14:textId="1852E355" w:rsidR="00D55B55" w:rsidRDefault="00D55B55"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373A2BEF" w14:textId="3EE7F597" w:rsidR="00D55B55" w:rsidRDefault="00D55B55"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7BFF8D7" w14:textId="0067DF6D" w:rsidR="00D55B55" w:rsidRDefault="00D55B55"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halfreacties kunnen opstellen</w:t>
            </w:r>
          </w:p>
        </w:tc>
      </w:tr>
      <w:tr w:rsidR="00D55B55" w14:paraId="164E1155" w14:textId="77777777" w:rsidTr="004C17BA">
        <w:tc>
          <w:tcPr>
            <w:tcW w:w="828" w:type="dxa"/>
          </w:tcPr>
          <w:p w14:paraId="478198EF" w14:textId="0DA86B0E" w:rsidR="00D55B55" w:rsidRDefault="00D55B55"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51D4EBA7" w14:textId="462D0639" w:rsidR="00D55B55" w:rsidRDefault="00D55B55"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6129A93A" w14:textId="5A5DDE83" w:rsidR="00D55B55" w:rsidRDefault="00D55B55"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uit halfreacties een totaalvergelijking opstellen</w:t>
            </w:r>
          </w:p>
        </w:tc>
      </w:tr>
      <w:tr w:rsidR="00D55B55" w14:paraId="375B712C" w14:textId="77777777" w:rsidTr="004C17BA">
        <w:tc>
          <w:tcPr>
            <w:tcW w:w="828" w:type="dxa"/>
          </w:tcPr>
          <w:p w14:paraId="5C7AC659" w14:textId="0753217F" w:rsidR="00D55B55" w:rsidRDefault="00D55B55"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6D182F7A" w14:textId="16788F26" w:rsidR="00D55B55" w:rsidRDefault="00D55B55"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2C68463E" w14:textId="71AFBEEB" w:rsidR="00D55B55" w:rsidRDefault="00D55B55"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kunnen opstellen</w:t>
            </w:r>
          </w:p>
        </w:tc>
      </w:tr>
      <w:tr w:rsidR="00D55B55" w14:paraId="77B9F4F1" w14:textId="77777777" w:rsidTr="004C17BA">
        <w:tc>
          <w:tcPr>
            <w:tcW w:w="828" w:type="dxa"/>
          </w:tcPr>
          <w:p w14:paraId="449203FB" w14:textId="6A908AE3" w:rsidR="00D55B55" w:rsidRDefault="00D55B55"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30AF894E" w14:textId="5E2E271F" w:rsidR="00D55B55" w:rsidRDefault="00D55B55"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CAB6E7A" w14:textId="22BB22CC" w:rsidR="00D55B55" w:rsidRDefault="00D55B55"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kunnen uitleggen wat het broeikaseffect inhoudt          </w:t>
            </w:r>
          </w:p>
        </w:tc>
      </w:tr>
      <w:bookmarkEnd w:id="6"/>
    </w:tbl>
    <w:p w14:paraId="04C18B90" w14:textId="77777777" w:rsidR="00FC701B" w:rsidRDefault="00FC701B" w:rsidP="00FC701B">
      <w:pPr>
        <w:spacing w:after="0" w:line="240" w:lineRule="auto"/>
        <w:outlineLvl w:val="0"/>
        <w:rPr>
          <w:rFonts w:ascii="Arial" w:eastAsia="Times New Roman" w:hAnsi="Arial" w:cs="Arial"/>
          <w:bCs/>
          <w:color w:val="000000"/>
          <w:kern w:val="36"/>
          <w:lang w:eastAsia="nl-NL"/>
        </w:rPr>
      </w:pPr>
    </w:p>
    <w:p w14:paraId="1013CFDC" w14:textId="77777777" w:rsidR="00FC701B" w:rsidRPr="00FF53BD" w:rsidRDefault="00FC701B" w:rsidP="00FC701B">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711CD03E" w14:textId="77777777" w:rsidR="00FC701B"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796DD614" w14:textId="77777777" w:rsidR="00FC701B" w:rsidRDefault="00FC701B" w:rsidP="00FC701B">
      <w:pPr>
        <w:spacing w:after="0" w:line="240" w:lineRule="auto"/>
        <w:outlineLvl w:val="0"/>
        <w:rPr>
          <w:rFonts w:ascii="Arial" w:eastAsia="Times New Roman" w:hAnsi="Arial" w:cs="Arial"/>
          <w:bCs/>
          <w:color w:val="000000"/>
          <w:kern w:val="36"/>
          <w:sz w:val="18"/>
          <w:szCs w:val="18"/>
          <w:lang w:eastAsia="nl-NL"/>
        </w:rPr>
      </w:pPr>
    </w:p>
    <w:p w14:paraId="05BAAB57"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654BD5A3"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294FAE6D"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70E347C3"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5A44FE92" w14:textId="77777777" w:rsidR="00FC701B" w:rsidRPr="008274A0" w:rsidRDefault="00FC701B" w:rsidP="00FC701B">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sectPr w:rsidR="00FC701B" w:rsidRPr="008274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9AE2FAD"/>
    <w:multiLevelType w:val="multilevel"/>
    <w:tmpl w:val="6F5CBC1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8"/>
  </w:num>
  <w:num w:numId="5">
    <w:abstractNumId w:val="3"/>
  </w:num>
  <w:num w:numId="6">
    <w:abstractNumId w:val="15"/>
  </w:num>
  <w:num w:numId="7">
    <w:abstractNumId w:val="13"/>
  </w:num>
  <w:num w:numId="8">
    <w:abstractNumId w:val="4"/>
  </w:num>
  <w:num w:numId="9">
    <w:abstractNumId w:val="5"/>
  </w:num>
  <w:num w:numId="10">
    <w:abstractNumId w:val="2"/>
  </w:num>
  <w:num w:numId="11">
    <w:abstractNumId w:val="6"/>
  </w:num>
  <w:num w:numId="12">
    <w:abstractNumId w:val="17"/>
  </w:num>
  <w:num w:numId="13">
    <w:abstractNumId w:val="16"/>
  </w:num>
  <w:num w:numId="14">
    <w:abstractNumId w:val="0"/>
  </w:num>
  <w:num w:numId="15">
    <w:abstractNumId w:val="10"/>
  </w:num>
  <w:num w:numId="16">
    <w:abstractNumId w:val="12"/>
  </w:num>
  <w:num w:numId="17">
    <w:abstractNumId w:val="19"/>
  </w:num>
  <w:num w:numId="18">
    <w:abstractNumId w:val="8"/>
  </w:num>
  <w:num w:numId="19">
    <w:abstractNumId w:val="11"/>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2AC7"/>
    <w:rsid w:val="000031DF"/>
    <w:rsid w:val="0000329C"/>
    <w:rsid w:val="00004152"/>
    <w:rsid w:val="00004619"/>
    <w:rsid w:val="00004686"/>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1F2"/>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19A1"/>
    <w:rsid w:val="00032226"/>
    <w:rsid w:val="00033020"/>
    <w:rsid w:val="000332FB"/>
    <w:rsid w:val="000349AA"/>
    <w:rsid w:val="00034AA1"/>
    <w:rsid w:val="00034B65"/>
    <w:rsid w:val="00035251"/>
    <w:rsid w:val="00035C5B"/>
    <w:rsid w:val="00035D26"/>
    <w:rsid w:val="00035DC9"/>
    <w:rsid w:val="0003634B"/>
    <w:rsid w:val="000366DE"/>
    <w:rsid w:val="00036727"/>
    <w:rsid w:val="00036759"/>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33E"/>
    <w:rsid w:val="00051723"/>
    <w:rsid w:val="00051AFF"/>
    <w:rsid w:val="00051ED7"/>
    <w:rsid w:val="00051F1F"/>
    <w:rsid w:val="00051F5F"/>
    <w:rsid w:val="00052EF6"/>
    <w:rsid w:val="000534B7"/>
    <w:rsid w:val="0005470B"/>
    <w:rsid w:val="00054A12"/>
    <w:rsid w:val="00055707"/>
    <w:rsid w:val="000559EE"/>
    <w:rsid w:val="000559F3"/>
    <w:rsid w:val="00055C0C"/>
    <w:rsid w:val="00055E88"/>
    <w:rsid w:val="00056940"/>
    <w:rsid w:val="000569D2"/>
    <w:rsid w:val="00057CD5"/>
    <w:rsid w:val="00057D44"/>
    <w:rsid w:val="0006051E"/>
    <w:rsid w:val="000607BE"/>
    <w:rsid w:val="00060DFA"/>
    <w:rsid w:val="00061256"/>
    <w:rsid w:val="00061395"/>
    <w:rsid w:val="000618FD"/>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2A0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CCB"/>
    <w:rsid w:val="0009424E"/>
    <w:rsid w:val="00094534"/>
    <w:rsid w:val="00094A27"/>
    <w:rsid w:val="00094E0A"/>
    <w:rsid w:val="000965BD"/>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255"/>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4FEE"/>
    <w:rsid w:val="000C59DF"/>
    <w:rsid w:val="000C662F"/>
    <w:rsid w:val="000C68A3"/>
    <w:rsid w:val="000C7002"/>
    <w:rsid w:val="000C7007"/>
    <w:rsid w:val="000C75BF"/>
    <w:rsid w:val="000C7758"/>
    <w:rsid w:val="000D010F"/>
    <w:rsid w:val="000D19B8"/>
    <w:rsid w:val="000D215C"/>
    <w:rsid w:val="000D2580"/>
    <w:rsid w:val="000D30B4"/>
    <w:rsid w:val="000D30E1"/>
    <w:rsid w:val="000D3302"/>
    <w:rsid w:val="000D3305"/>
    <w:rsid w:val="000D3692"/>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0C6"/>
    <w:rsid w:val="001075C1"/>
    <w:rsid w:val="00107A6C"/>
    <w:rsid w:val="00107EC0"/>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687B"/>
    <w:rsid w:val="00127008"/>
    <w:rsid w:val="001270E2"/>
    <w:rsid w:val="001271C0"/>
    <w:rsid w:val="00127EA5"/>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BEF"/>
    <w:rsid w:val="00134F42"/>
    <w:rsid w:val="001352CB"/>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765"/>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77E"/>
    <w:rsid w:val="00165A92"/>
    <w:rsid w:val="00165F3C"/>
    <w:rsid w:val="00166088"/>
    <w:rsid w:val="001662CF"/>
    <w:rsid w:val="00166304"/>
    <w:rsid w:val="001663C3"/>
    <w:rsid w:val="0016698A"/>
    <w:rsid w:val="001669EB"/>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6C9F"/>
    <w:rsid w:val="001774F1"/>
    <w:rsid w:val="0017762F"/>
    <w:rsid w:val="00177691"/>
    <w:rsid w:val="00177E39"/>
    <w:rsid w:val="00180588"/>
    <w:rsid w:val="0018077E"/>
    <w:rsid w:val="00181198"/>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127"/>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2CFF"/>
    <w:rsid w:val="001C30CD"/>
    <w:rsid w:val="001C3830"/>
    <w:rsid w:val="001C38B8"/>
    <w:rsid w:val="001C3A12"/>
    <w:rsid w:val="001C4471"/>
    <w:rsid w:val="001C4813"/>
    <w:rsid w:val="001C51E1"/>
    <w:rsid w:val="001C5613"/>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5F6E"/>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2C5"/>
    <w:rsid w:val="001E5508"/>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BB6"/>
    <w:rsid w:val="00202CAB"/>
    <w:rsid w:val="00202D16"/>
    <w:rsid w:val="00202DEA"/>
    <w:rsid w:val="002031C6"/>
    <w:rsid w:val="002038F9"/>
    <w:rsid w:val="00203A41"/>
    <w:rsid w:val="00203AAF"/>
    <w:rsid w:val="00203BE9"/>
    <w:rsid w:val="00203F87"/>
    <w:rsid w:val="002045A5"/>
    <w:rsid w:val="00204832"/>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EC2"/>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0F95"/>
    <w:rsid w:val="00241037"/>
    <w:rsid w:val="00241D57"/>
    <w:rsid w:val="00241EEF"/>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4A6"/>
    <w:rsid w:val="00255C2B"/>
    <w:rsid w:val="00256925"/>
    <w:rsid w:val="00256A18"/>
    <w:rsid w:val="00256C66"/>
    <w:rsid w:val="00256E31"/>
    <w:rsid w:val="002572E5"/>
    <w:rsid w:val="00257A1D"/>
    <w:rsid w:val="00257ABF"/>
    <w:rsid w:val="002605A5"/>
    <w:rsid w:val="002605E0"/>
    <w:rsid w:val="00260F4D"/>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6867"/>
    <w:rsid w:val="00266D7B"/>
    <w:rsid w:val="00267FBE"/>
    <w:rsid w:val="0027029E"/>
    <w:rsid w:val="00270415"/>
    <w:rsid w:val="00270D2B"/>
    <w:rsid w:val="002718C5"/>
    <w:rsid w:val="00271B3A"/>
    <w:rsid w:val="00271CA6"/>
    <w:rsid w:val="00272B0B"/>
    <w:rsid w:val="00272FF9"/>
    <w:rsid w:val="0027326D"/>
    <w:rsid w:val="00273503"/>
    <w:rsid w:val="002735B1"/>
    <w:rsid w:val="00273B44"/>
    <w:rsid w:val="00274247"/>
    <w:rsid w:val="00274724"/>
    <w:rsid w:val="002750F1"/>
    <w:rsid w:val="0027598B"/>
    <w:rsid w:val="00275C04"/>
    <w:rsid w:val="002766A8"/>
    <w:rsid w:val="00277667"/>
    <w:rsid w:val="00277A4A"/>
    <w:rsid w:val="002800F8"/>
    <w:rsid w:val="0028093C"/>
    <w:rsid w:val="00280FCF"/>
    <w:rsid w:val="0028135C"/>
    <w:rsid w:val="00281A81"/>
    <w:rsid w:val="00281C64"/>
    <w:rsid w:val="00281DC7"/>
    <w:rsid w:val="00281DEC"/>
    <w:rsid w:val="00281F00"/>
    <w:rsid w:val="002821D1"/>
    <w:rsid w:val="002830C2"/>
    <w:rsid w:val="002833C9"/>
    <w:rsid w:val="00283ED5"/>
    <w:rsid w:val="00284A74"/>
    <w:rsid w:val="00285FC5"/>
    <w:rsid w:val="00286131"/>
    <w:rsid w:val="00286516"/>
    <w:rsid w:val="00286F6C"/>
    <w:rsid w:val="00286FE7"/>
    <w:rsid w:val="00287637"/>
    <w:rsid w:val="00287A99"/>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DF5"/>
    <w:rsid w:val="00293E32"/>
    <w:rsid w:val="002940E7"/>
    <w:rsid w:val="00294165"/>
    <w:rsid w:val="00294218"/>
    <w:rsid w:val="00294A6C"/>
    <w:rsid w:val="00295539"/>
    <w:rsid w:val="0029573A"/>
    <w:rsid w:val="00295E75"/>
    <w:rsid w:val="002967D2"/>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3F09"/>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617"/>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93"/>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3FDE"/>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2EB"/>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4E3"/>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773"/>
    <w:rsid w:val="003A2F92"/>
    <w:rsid w:val="003A327B"/>
    <w:rsid w:val="003A3EEB"/>
    <w:rsid w:val="003A4BB4"/>
    <w:rsid w:val="003A4EEC"/>
    <w:rsid w:val="003A5145"/>
    <w:rsid w:val="003A52B3"/>
    <w:rsid w:val="003A579A"/>
    <w:rsid w:val="003A5D00"/>
    <w:rsid w:val="003A5D2F"/>
    <w:rsid w:val="003A6758"/>
    <w:rsid w:val="003A6C13"/>
    <w:rsid w:val="003A7C12"/>
    <w:rsid w:val="003B0536"/>
    <w:rsid w:val="003B05F6"/>
    <w:rsid w:val="003B09C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102"/>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2AB1"/>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D775F"/>
    <w:rsid w:val="003D7808"/>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280"/>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69D6"/>
    <w:rsid w:val="0040711D"/>
    <w:rsid w:val="0040741E"/>
    <w:rsid w:val="004077EB"/>
    <w:rsid w:val="0040787C"/>
    <w:rsid w:val="00407D09"/>
    <w:rsid w:val="00407FD6"/>
    <w:rsid w:val="00410381"/>
    <w:rsid w:val="00410879"/>
    <w:rsid w:val="004110FC"/>
    <w:rsid w:val="004111AE"/>
    <w:rsid w:val="00411948"/>
    <w:rsid w:val="00411A31"/>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36B"/>
    <w:rsid w:val="004404B7"/>
    <w:rsid w:val="00440FB9"/>
    <w:rsid w:val="00441C5E"/>
    <w:rsid w:val="00441C6D"/>
    <w:rsid w:val="00442E21"/>
    <w:rsid w:val="00443446"/>
    <w:rsid w:val="00443A24"/>
    <w:rsid w:val="00443D41"/>
    <w:rsid w:val="00444382"/>
    <w:rsid w:val="004445C1"/>
    <w:rsid w:val="004445F7"/>
    <w:rsid w:val="00444B71"/>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B9D"/>
    <w:rsid w:val="00453FFF"/>
    <w:rsid w:val="00455203"/>
    <w:rsid w:val="00455498"/>
    <w:rsid w:val="00455558"/>
    <w:rsid w:val="00455C7D"/>
    <w:rsid w:val="004566FF"/>
    <w:rsid w:val="004568D3"/>
    <w:rsid w:val="00456CD3"/>
    <w:rsid w:val="00457272"/>
    <w:rsid w:val="004600DE"/>
    <w:rsid w:val="004602CB"/>
    <w:rsid w:val="00460618"/>
    <w:rsid w:val="00460C2C"/>
    <w:rsid w:val="00460C4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3A6"/>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1FC7"/>
    <w:rsid w:val="004A20EF"/>
    <w:rsid w:val="004A2DA5"/>
    <w:rsid w:val="004A32F9"/>
    <w:rsid w:val="004A35D8"/>
    <w:rsid w:val="004A3BD5"/>
    <w:rsid w:val="004A3EBB"/>
    <w:rsid w:val="004A3F5D"/>
    <w:rsid w:val="004A4586"/>
    <w:rsid w:val="004A52ED"/>
    <w:rsid w:val="004A5A48"/>
    <w:rsid w:val="004A6D21"/>
    <w:rsid w:val="004A6E3E"/>
    <w:rsid w:val="004A70FA"/>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17BA"/>
    <w:rsid w:val="004C2092"/>
    <w:rsid w:val="004C226F"/>
    <w:rsid w:val="004C227B"/>
    <w:rsid w:val="004C2543"/>
    <w:rsid w:val="004C33ED"/>
    <w:rsid w:val="004C42FE"/>
    <w:rsid w:val="004C4854"/>
    <w:rsid w:val="004C4E06"/>
    <w:rsid w:val="004C55AD"/>
    <w:rsid w:val="004C5EBC"/>
    <w:rsid w:val="004C6223"/>
    <w:rsid w:val="004C6430"/>
    <w:rsid w:val="004C6AF4"/>
    <w:rsid w:val="004C720B"/>
    <w:rsid w:val="004C74E9"/>
    <w:rsid w:val="004C78BE"/>
    <w:rsid w:val="004D0634"/>
    <w:rsid w:val="004D0898"/>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44F"/>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375E"/>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594"/>
    <w:rsid w:val="004F4A46"/>
    <w:rsid w:val="004F4BD5"/>
    <w:rsid w:val="004F542C"/>
    <w:rsid w:val="004F57C8"/>
    <w:rsid w:val="004F5CED"/>
    <w:rsid w:val="004F69C4"/>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269"/>
    <w:rsid w:val="00510482"/>
    <w:rsid w:val="00510EB3"/>
    <w:rsid w:val="0051149C"/>
    <w:rsid w:val="00511B33"/>
    <w:rsid w:val="00511D37"/>
    <w:rsid w:val="005122BB"/>
    <w:rsid w:val="005125E4"/>
    <w:rsid w:val="0051289B"/>
    <w:rsid w:val="00513803"/>
    <w:rsid w:val="00513A8D"/>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3F5D"/>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EFB"/>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9DA"/>
    <w:rsid w:val="00553F58"/>
    <w:rsid w:val="005549E1"/>
    <w:rsid w:val="00555142"/>
    <w:rsid w:val="00555EA3"/>
    <w:rsid w:val="005560F0"/>
    <w:rsid w:val="005567BE"/>
    <w:rsid w:val="00556CAC"/>
    <w:rsid w:val="00556EEB"/>
    <w:rsid w:val="0055724E"/>
    <w:rsid w:val="0055726A"/>
    <w:rsid w:val="00557306"/>
    <w:rsid w:val="00557438"/>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35D"/>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3D5"/>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4DE"/>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419"/>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B57"/>
    <w:rsid w:val="005C5C9A"/>
    <w:rsid w:val="005C6102"/>
    <w:rsid w:val="005C621A"/>
    <w:rsid w:val="005C6230"/>
    <w:rsid w:val="005C6643"/>
    <w:rsid w:val="005C67BF"/>
    <w:rsid w:val="005C6E9A"/>
    <w:rsid w:val="005C70D1"/>
    <w:rsid w:val="005C73F7"/>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2BF"/>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2D6D"/>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3E9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2C7"/>
    <w:rsid w:val="006234AE"/>
    <w:rsid w:val="00624D8C"/>
    <w:rsid w:val="00625064"/>
    <w:rsid w:val="00625AA2"/>
    <w:rsid w:val="00626B3E"/>
    <w:rsid w:val="00626C94"/>
    <w:rsid w:val="00626EAB"/>
    <w:rsid w:val="006270C0"/>
    <w:rsid w:val="0062710B"/>
    <w:rsid w:val="006278D5"/>
    <w:rsid w:val="00627A2E"/>
    <w:rsid w:val="00627C86"/>
    <w:rsid w:val="00630963"/>
    <w:rsid w:val="00631418"/>
    <w:rsid w:val="00631832"/>
    <w:rsid w:val="00631B3D"/>
    <w:rsid w:val="00631B6B"/>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37E23"/>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4CD4"/>
    <w:rsid w:val="00645600"/>
    <w:rsid w:val="006456CE"/>
    <w:rsid w:val="00645AF9"/>
    <w:rsid w:val="00646688"/>
    <w:rsid w:val="0064695F"/>
    <w:rsid w:val="00646D77"/>
    <w:rsid w:val="00647A9E"/>
    <w:rsid w:val="006506BE"/>
    <w:rsid w:val="00650D15"/>
    <w:rsid w:val="00650DFE"/>
    <w:rsid w:val="00651153"/>
    <w:rsid w:val="00651208"/>
    <w:rsid w:val="006514F8"/>
    <w:rsid w:val="00651DB1"/>
    <w:rsid w:val="0065207F"/>
    <w:rsid w:val="006520E6"/>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34"/>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425B"/>
    <w:rsid w:val="006654FD"/>
    <w:rsid w:val="006661B7"/>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A88"/>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456"/>
    <w:rsid w:val="006D5696"/>
    <w:rsid w:val="006D5813"/>
    <w:rsid w:val="006D5957"/>
    <w:rsid w:val="006D60B8"/>
    <w:rsid w:val="006D6524"/>
    <w:rsid w:val="006D663E"/>
    <w:rsid w:val="006D6B79"/>
    <w:rsid w:val="006D6DFE"/>
    <w:rsid w:val="006D7034"/>
    <w:rsid w:val="006D7039"/>
    <w:rsid w:val="006D7A37"/>
    <w:rsid w:val="006D7FC7"/>
    <w:rsid w:val="006E0555"/>
    <w:rsid w:val="006E08E6"/>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4CD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059"/>
    <w:rsid w:val="007001A1"/>
    <w:rsid w:val="00700A47"/>
    <w:rsid w:val="0070139D"/>
    <w:rsid w:val="007014D0"/>
    <w:rsid w:val="00701543"/>
    <w:rsid w:val="00701B02"/>
    <w:rsid w:val="00702681"/>
    <w:rsid w:val="0070278B"/>
    <w:rsid w:val="00702F6D"/>
    <w:rsid w:val="00703076"/>
    <w:rsid w:val="00703773"/>
    <w:rsid w:val="00703D28"/>
    <w:rsid w:val="00704067"/>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09E3"/>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5FA3"/>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1"/>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E19"/>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2333"/>
    <w:rsid w:val="007934BB"/>
    <w:rsid w:val="00793657"/>
    <w:rsid w:val="00793D5F"/>
    <w:rsid w:val="00794874"/>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BA6"/>
    <w:rsid w:val="007B1FB6"/>
    <w:rsid w:val="007B1FCB"/>
    <w:rsid w:val="007B2500"/>
    <w:rsid w:val="007B3211"/>
    <w:rsid w:val="007B35FF"/>
    <w:rsid w:val="007B3724"/>
    <w:rsid w:val="007B3B67"/>
    <w:rsid w:val="007B4004"/>
    <w:rsid w:val="007B468F"/>
    <w:rsid w:val="007B4809"/>
    <w:rsid w:val="007B4A8B"/>
    <w:rsid w:val="007B4F41"/>
    <w:rsid w:val="007B5236"/>
    <w:rsid w:val="007B544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D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C45"/>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7F7BB9"/>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2E6"/>
    <w:rsid w:val="00807645"/>
    <w:rsid w:val="00807B79"/>
    <w:rsid w:val="00807BDA"/>
    <w:rsid w:val="00807CDC"/>
    <w:rsid w:val="00807DB3"/>
    <w:rsid w:val="00810E4B"/>
    <w:rsid w:val="00810F8F"/>
    <w:rsid w:val="00811B01"/>
    <w:rsid w:val="00811E6C"/>
    <w:rsid w:val="00811EB3"/>
    <w:rsid w:val="00812264"/>
    <w:rsid w:val="008122AB"/>
    <w:rsid w:val="008123AD"/>
    <w:rsid w:val="00812567"/>
    <w:rsid w:val="00812A9E"/>
    <w:rsid w:val="00812AEF"/>
    <w:rsid w:val="00812BE6"/>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500"/>
    <w:rsid w:val="008721B3"/>
    <w:rsid w:val="008724B5"/>
    <w:rsid w:val="008724BF"/>
    <w:rsid w:val="008729CB"/>
    <w:rsid w:val="00872A4B"/>
    <w:rsid w:val="0087382F"/>
    <w:rsid w:val="00873C9F"/>
    <w:rsid w:val="008744CF"/>
    <w:rsid w:val="00874DE4"/>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77C"/>
    <w:rsid w:val="00894DF9"/>
    <w:rsid w:val="00894E49"/>
    <w:rsid w:val="00895184"/>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5339"/>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573"/>
    <w:rsid w:val="008B5635"/>
    <w:rsid w:val="008B5A63"/>
    <w:rsid w:val="008B612C"/>
    <w:rsid w:val="008B61DE"/>
    <w:rsid w:val="008B6650"/>
    <w:rsid w:val="008B665B"/>
    <w:rsid w:val="008B67D5"/>
    <w:rsid w:val="008B6828"/>
    <w:rsid w:val="008B6B36"/>
    <w:rsid w:val="008B75AF"/>
    <w:rsid w:val="008B7845"/>
    <w:rsid w:val="008C0176"/>
    <w:rsid w:val="008C01D6"/>
    <w:rsid w:val="008C0A81"/>
    <w:rsid w:val="008C0B0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446"/>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599"/>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E7E8C"/>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7BC"/>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5A4"/>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71C"/>
    <w:rsid w:val="009219BE"/>
    <w:rsid w:val="009224B4"/>
    <w:rsid w:val="009235C6"/>
    <w:rsid w:val="00923B5A"/>
    <w:rsid w:val="0092402C"/>
    <w:rsid w:val="00924798"/>
    <w:rsid w:val="00925045"/>
    <w:rsid w:val="009250A9"/>
    <w:rsid w:val="0092541E"/>
    <w:rsid w:val="00925B2E"/>
    <w:rsid w:val="00926527"/>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DF"/>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474D7"/>
    <w:rsid w:val="00947835"/>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2678"/>
    <w:rsid w:val="0097315E"/>
    <w:rsid w:val="009732B9"/>
    <w:rsid w:val="0097338E"/>
    <w:rsid w:val="00973AFD"/>
    <w:rsid w:val="009741F0"/>
    <w:rsid w:val="009751F9"/>
    <w:rsid w:val="009752C8"/>
    <w:rsid w:val="00975559"/>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4F4F"/>
    <w:rsid w:val="0098522B"/>
    <w:rsid w:val="00985266"/>
    <w:rsid w:val="009859FC"/>
    <w:rsid w:val="00986619"/>
    <w:rsid w:val="00986635"/>
    <w:rsid w:val="009869DF"/>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F89"/>
    <w:rsid w:val="009A5209"/>
    <w:rsid w:val="009A58B5"/>
    <w:rsid w:val="009A61AC"/>
    <w:rsid w:val="009A62FF"/>
    <w:rsid w:val="009A6564"/>
    <w:rsid w:val="009A6FD4"/>
    <w:rsid w:val="009A7CEB"/>
    <w:rsid w:val="009A7DF0"/>
    <w:rsid w:val="009A7F63"/>
    <w:rsid w:val="009B0202"/>
    <w:rsid w:val="009B036E"/>
    <w:rsid w:val="009B1380"/>
    <w:rsid w:val="009B1A07"/>
    <w:rsid w:val="009B1A5C"/>
    <w:rsid w:val="009B2095"/>
    <w:rsid w:val="009B228A"/>
    <w:rsid w:val="009B26CD"/>
    <w:rsid w:val="009B2EFE"/>
    <w:rsid w:val="009B3610"/>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892"/>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2E2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CBD"/>
    <w:rsid w:val="00A0166B"/>
    <w:rsid w:val="00A017D1"/>
    <w:rsid w:val="00A01B49"/>
    <w:rsid w:val="00A02402"/>
    <w:rsid w:val="00A0273E"/>
    <w:rsid w:val="00A035C7"/>
    <w:rsid w:val="00A0519D"/>
    <w:rsid w:val="00A05482"/>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5F7"/>
    <w:rsid w:val="00A25F3D"/>
    <w:rsid w:val="00A261CD"/>
    <w:rsid w:val="00A26200"/>
    <w:rsid w:val="00A26A35"/>
    <w:rsid w:val="00A2757A"/>
    <w:rsid w:val="00A27DA6"/>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41E"/>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231"/>
    <w:rsid w:val="00A51A61"/>
    <w:rsid w:val="00A51BA0"/>
    <w:rsid w:val="00A524A0"/>
    <w:rsid w:val="00A5254A"/>
    <w:rsid w:val="00A5385F"/>
    <w:rsid w:val="00A54CCA"/>
    <w:rsid w:val="00A5517A"/>
    <w:rsid w:val="00A55289"/>
    <w:rsid w:val="00A55DC1"/>
    <w:rsid w:val="00A56014"/>
    <w:rsid w:val="00A5605A"/>
    <w:rsid w:val="00A56474"/>
    <w:rsid w:val="00A56CBC"/>
    <w:rsid w:val="00A578C5"/>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62B7"/>
    <w:rsid w:val="00AA723E"/>
    <w:rsid w:val="00AA7561"/>
    <w:rsid w:val="00AA7A47"/>
    <w:rsid w:val="00AA7CB9"/>
    <w:rsid w:val="00AA7F6B"/>
    <w:rsid w:val="00AB0238"/>
    <w:rsid w:val="00AB17D4"/>
    <w:rsid w:val="00AB1A50"/>
    <w:rsid w:val="00AB1B31"/>
    <w:rsid w:val="00AB236C"/>
    <w:rsid w:val="00AB247B"/>
    <w:rsid w:val="00AB2541"/>
    <w:rsid w:val="00AB25F6"/>
    <w:rsid w:val="00AB2A42"/>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6D3"/>
    <w:rsid w:val="00AE199E"/>
    <w:rsid w:val="00AE2253"/>
    <w:rsid w:val="00AE24D4"/>
    <w:rsid w:val="00AE290C"/>
    <w:rsid w:val="00AE2BE4"/>
    <w:rsid w:val="00AE2CFC"/>
    <w:rsid w:val="00AE2F80"/>
    <w:rsid w:val="00AE3AB2"/>
    <w:rsid w:val="00AE41BF"/>
    <w:rsid w:val="00AE4221"/>
    <w:rsid w:val="00AE450C"/>
    <w:rsid w:val="00AE4724"/>
    <w:rsid w:val="00AE48D9"/>
    <w:rsid w:val="00AE4E7D"/>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A4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6DBD"/>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3C9"/>
    <w:rsid w:val="00B27BB2"/>
    <w:rsid w:val="00B27E81"/>
    <w:rsid w:val="00B27EFF"/>
    <w:rsid w:val="00B301FE"/>
    <w:rsid w:val="00B308D5"/>
    <w:rsid w:val="00B31AAE"/>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675"/>
    <w:rsid w:val="00B56909"/>
    <w:rsid w:val="00B5717B"/>
    <w:rsid w:val="00B606D8"/>
    <w:rsid w:val="00B60DF1"/>
    <w:rsid w:val="00B61020"/>
    <w:rsid w:val="00B6125B"/>
    <w:rsid w:val="00B617F7"/>
    <w:rsid w:val="00B618A9"/>
    <w:rsid w:val="00B619D0"/>
    <w:rsid w:val="00B61C8E"/>
    <w:rsid w:val="00B626B4"/>
    <w:rsid w:val="00B62C42"/>
    <w:rsid w:val="00B62FC9"/>
    <w:rsid w:val="00B6340C"/>
    <w:rsid w:val="00B63552"/>
    <w:rsid w:val="00B636AC"/>
    <w:rsid w:val="00B63FD0"/>
    <w:rsid w:val="00B64369"/>
    <w:rsid w:val="00B643C4"/>
    <w:rsid w:val="00B648D4"/>
    <w:rsid w:val="00B64FA8"/>
    <w:rsid w:val="00B657A3"/>
    <w:rsid w:val="00B6590C"/>
    <w:rsid w:val="00B65DEC"/>
    <w:rsid w:val="00B66A74"/>
    <w:rsid w:val="00B671D1"/>
    <w:rsid w:val="00B67CB7"/>
    <w:rsid w:val="00B67E65"/>
    <w:rsid w:val="00B701F4"/>
    <w:rsid w:val="00B70652"/>
    <w:rsid w:val="00B70C64"/>
    <w:rsid w:val="00B70D3D"/>
    <w:rsid w:val="00B70DC4"/>
    <w:rsid w:val="00B70EFA"/>
    <w:rsid w:val="00B71076"/>
    <w:rsid w:val="00B7153C"/>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2E5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163"/>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6767"/>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242"/>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B3D"/>
    <w:rsid w:val="00BD1F09"/>
    <w:rsid w:val="00BD2478"/>
    <w:rsid w:val="00BD2758"/>
    <w:rsid w:val="00BD27D9"/>
    <w:rsid w:val="00BD316A"/>
    <w:rsid w:val="00BD3D93"/>
    <w:rsid w:val="00BD3EC7"/>
    <w:rsid w:val="00BD54B4"/>
    <w:rsid w:val="00BD57F1"/>
    <w:rsid w:val="00BD582F"/>
    <w:rsid w:val="00BD6AFF"/>
    <w:rsid w:val="00BD6E8F"/>
    <w:rsid w:val="00BD7678"/>
    <w:rsid w:val="00BD78D9"/>
    <w:rsid w:val="00BE006E"/>
    <w:rsid w:val="00BE04A4"/>
    <w:rsid w:val="00BE0DB6"/>
    <w:rsid w:val="00BE1781"/>
    <w:rsid w:val="00BE1AF7"/>
    <w:rsid w:val="00BE1DFB"/>
    <w:rsid w:val="00BE1FE2"/>
    <w:rsid w:val="00BE2BF4"/>
    <w:rsid w:val="00BE2D36"/>
    <w:rsid w:val="00BE3307"/>
    <w:rsid w:val="00BE330C"/>
    <w:rsid w:val="00BE3464"/>
    <w:rsid w:val="00BE3990"/>
    <w:rsid w:val="00BE3BFF"/>
    <w:rsid w:val="00BE414B"/>
    <w:rsid w:val="00BE4A9E"/>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9F4"/>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07EC3"/>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624"/>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0AC"/>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2C7"/>
    <w:rsid w:val="00C36C65"/>
    <w:rsid w:val="00C36E1D"/>
    <w:rsid w:val="00C37183"/>
    <w:rsid w:val="00C3749F"/>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2FBC"/>
    <w:rsid w:val="00C43444"/>
    <w:rsid w:val="00C4391C"/>
    <w:rsid w:val="00C43A8E"/>
    <w:rsid w:val="00C43EC8"/>
    <w:rsid w:val="00C44204"/>
    <w:rsid w:val="00C446DA"/>
    <w:rsid w:val="00C44BAB"/>
    <w:rsid w:val="00C44CE9"/>
    <w:rsid w:val="00C44F4F"/>
    <w:rsid w:val="00C451A8"/>
    <w:rsid w:val="00C45244"/>
    <w:rsid w:val="00C4568E"/>
    <w:rsid w:val="00C458B5"/>
    <w:rsid w:val="00C463A1"/>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6D03"/>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68B"/>
    <w:rsid w:val="00C95E27"/>
    <w:rsid w:val="00C960D3"/>
    <w:rsid w:val="00C96620"/>
    <w:rsid w:val="00C96626"/>
    <w:rsid w:val="00C97658"/>
    <w:rsid w:val="00CA1241"/>
    <w:rsid w:val="00CA135D"/>
    <w:rsid w:val="00CA1831"/>
    <w:rsid w:val="00CA264A"/>
    <w:rsid w:val="00CA2989"/>
    <w:rsid w:val="00CA29C3"/>
    <w:rsid w:val="00CA29E4"/>
    <w:rsid w:val="00CA2BB7"/>
    <w:rsid w:val="00CA43E6"/>
    <w:rsid w:val="00CA4AD1"/>
    <w:rsid w:val="00CA4B3B"/>
    <w:rsid w:val="00CA4D74"/>
    <w:rsid w:val="00CA5314"/>
    <w:rsid w:val="00CA54B3"/>
    <w:rsid w:val="00CA5B08"/>
    <w:rsid w:val="00CA5CDF"/>
    <w:rsid w:val="00CA62D4"/>
    <w:rsid w:val="00CA62D5"/>
    <w:rsid w:val="00CA6526"/>
    <w:rsid w:val="00CA69F5"/>
    <w:rsid w:val="00CA6E27"/>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362"/>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3C66"/>
    <w:rsid w:val="00CE4213"/>
    <w:rsid w:val="00CE4432"/>
    <w:rsid w:val="00CE4A48"/>
    <w:rsid w:val="00CE5186"/>
    <w:rsid w:val="00CE554D"/>
    <w:rsid w:val="00CE579D"/>
    <w:rsid w:val="00CE58CB"/>
    <w:rsid w:val="00CE5974"/>
    <w:rsid w:val="00CE6387"/>
    <w:rsid w:val="00CE64C8"/>
    <w:rsid w:val="00CE678A"/>
    <w:rsid w:val="00CE7C04"/>
    <w:rsid w:val="00CE7EBC"/>
    <w:rsid w:val="00CE7EC6"/>
    <w:rsid w:val="00CF00E4"/>
    <w:rsid w:val="00CF00FB"/>
    <w:rsid w:val="00CF040B"/>
    <w:rsid w:val="00CF0572"/>
    <w:rsid w:val="00CF0ED1"/>
    <w:rsid w:val="00CF0FAD"/>
    <w:rsid w:val="00CF1951"/>
    <w:rsid w:val="00CF1E8F"/>
    <w:rsid w:val="00CF2F49"/>
    <w:rsid w:val="00CF2F77"/>
    <w:rsid w:val="00CF326C"/>
    <w:rsid w:val="00CF37FB"/>
    <w:rsid w:val="00CF3A69"/>
    <w:rsid w:val="00CF3BA1"/>
    <w:rsid w:val="00CF40D1"/>
    <w:rsid w:val="00CF48F8"/>
    <w:rsid w:val="00CF4DDC"/>
    <w:rsid w:val="00CF5237"/>
    <w:rsid w:val="00CF544A"/>
    <w:rsid w:val="00CF5789"/>
    <w:rsid w:val="00CF5E4E"/>
    <w:rsid w:val="00CF5FD7"/>
    <w:rsid w:val="00CF6436"/>
    <w:rsid w:val="00CF677A"/>
    <w:rsid w:val="00CF67F5"/>
    <w:rsid w:val="00CF6B2E"/>
    <w:rsid w:val="00CF6D90"/>
    <w:rsid w:val="00CF6F9A"/>
    <w:rsid w:val="00CF743A"/>
    <w:rsid w:val="00CF78E4"/>
    <w:rsid w:val="00CF7C39"/>
    <w:rsid w:val="00D0019B"/>
    <w:rsid w:val="00D0072E"/>
    <w:rsid w:val="00D00CDB"/>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5B2"/>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3E91"/>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3A41"/>
    <w:rsid w:val="00D43A7C"/>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B55"/>
    <w:rsid w:val="00D55CA0"/>
    <w:rsid w:val="00D55F55"/>
    <w:rsid w:val="00D56880"/>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0F38"/>
    <w:rsid w:val="00D71109"/>
    <w:rsid w:val="00D715D4"/>
    <w:rsid w:val="00D7235B"/>
    <w:rsid w:val="00D73211"/>
    <w:rsid w:val="00D74B46"/>
    <w:rsid w:val="00D74EBB"/>
    <w:rsid w:val="00D75234"/>
    <w:rsid w:val="00D7537D"/>
    <w:rsid w:val="00D764DF"/>
    <w:rsid w:val="00D76A07"/>
    <w:rsid w:val="00D76A37"/>
    <w:rsid w:val="00D77190"/>
    <w:rsid w:val="00D775BB"/>
    <w:rsid w:val="00D77B8F"/>
    <w:rsid w:val="00D77BE6"/>
    <w:rsid w:val="00D77E09"/>
    <w:rsid w:val="00D77F07"/>
    <w:rsid w:val="00D8043B"/>
    <w:rsid w:val="00D80654"/>
    <w:rsid w:val="00D8073D"/>
    <w:rsid w:val="00D80F4D"/>
    <w:rsid w:val="00D8107A"/>
    <w:rsid w:val="00D817A9"/>
    <w:rsid w:val="00D81C2B"/>
    <w:rsid w:val="00D8203D"/>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49"/>
    <w:rsid w:val="00DA046D"/>
    <w:rsid w:val="00DA06B9"/>
    <w:rsid w:val="00DA0844"/>
    <w:rsid w:val="00DA18DD"/>
    <w:rsid w:val="00DA1F2E"/>
    <w:rsid w:val="00DA20E6"/>
    <w:rsid w:val="00DA2A5A"/>
    <w:rsid w:val="00DA3779"/>
    <w:rsid w:val="00DA3D16"/>
    <w:rsid w:val="00DA45F1"/>
    <w:rsid w:val="00DA4616"/>
    <w:rsid w:val="00DA4A2F"/>
    <w:rsid w:val="00DA4E5C"/>
    <w:rsid w:val="00DA4F0E"/>
    <w:rsid w:val="00DA4FB4"/>
    <w:rsid w:val="00DA513C"/>
    <w:rsid w:val="00DA5ADD"/>
    <w:rsid w:val="00DA67F7"/>
    <w:rsid w:val="00DA68EF"/>
    <w:rsid w:val="00DA69CE"/>
    <w:rsid w:val="00DA6C1F"/>
    <w:rsid w:val="00DA70E9"/>
    <w:rsid w:val="00DA77C2"/>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39F"/>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6EF2"/>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649"/>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2A6"/>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799"/>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6F52"/>
    <w:rsid w:val="00E771E8"/>
    <w:rsid w:val="00E77F5D"/>
    <w:rsid w:val="00E81073"/>
    <w:rsid w:val="00E81248"/>
    <w:rsid w:val="00E819A2"/>
    <w:rsid w:val="00E81DAA"/>
    <w:rsid w:val="00E8241C"/>
    <w:rsid w:val="00E827A1"/>
    <w:rsid w:val="00E82977"/>
    <w:rsid w:val="00E82C6D"/>
    <w:rsid w:val="00E82C75"/>
    <w:rsid w:val="00E83C89"/>
    <w:rsid w:val="00E83D49"/>
    <w:rsid w:val="00E84697"/>
    <w:rsid w:val="00E849EC"/>
    <w:rsid w:val="00E85475"/>
    <w:rsid w:val="00E85557"/>
    <w:rsid w:val="00E85598"/>
    <w:rsid w:val="00E85AD2"/>
    <w:rsid w:val="00E8614B"/>
    <w:rsid w:val="00E877E6"/>
    <w:rsid w:val="00E87B42"/>
    <w:rsid w:val="00E87B9B"/>
    <w:rsid w:val="00E87BFE"/>
    <w:rsid w:val="00E900FB"/>
    <w:rsid w:val="00E902AF"/>
    <w:rsid w:val="00E90E25"/>
    <w:rsid w:val="00E91568"/>
    <w:rsid w:val="00E91694"/>
    <w:rsid w:val="00E91A56"/>
    <w:rsid w:val="00E91ADC"/>
    <w:rsid w:val="00E91BB4"/>
    <w:rsid w:val="00E91F12"/>
    <w:rsid w:val="00E92128"/>
    <w:rsid w:val="00E92244"/>
    <w:rsid w:val="00E925E4"/>
    <w:rsid w:val="00E93160"/>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5E6"/>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D8B"/>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23"/>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3A9"/>
    <w:rsid w:val="00ED3865"/>
    <w:rsid w:val="00ED3B40"/>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87"/>
    <w:rsid w:val="00EE32F1"/>
    <w:rsid w:val="00EE38B6"/>
    <w:rsid w:val="00EE4CE5"/>
    <w:rsid w:val="00EE564A"/>
    <w:rsid w:val="00EE59D7"/>
    <w:rsid w:val="00EE72FB"/>
    <w:rsid w:val="00EE7CC5"/>
    <w:rsid w:val="00EE7FB1"/>
    <w:rsid w:val="00EF02AD"/>
    <w:rsid w:val="00EF0395"/>
    <w:rsid w:val="00EF0570"/>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2FF"/>
    <w:rsid w:val="00EF55A8"/>
    <w:rsid w:val="00EF5C3A"/>
    <w:rsid w:val="00EF5FD5"/>
    <w:rsid w:val="00EF698F"/>
    <w:rsid w:val="00EF6D26"/>
    <w:rsid w:val="00EF702E"/>
    <w:rsid w:val="00EF7183"/>
    <w:rsid w:val="00EF72C4"/>
    <w:rsid w:val="00EF7685"/>
    <w:rsid w:val="00EF77B8"/>
    <w:rsid w:val="00EF7856"/>
    <w:rsid w:val="00EF7A65"/>
    <w:rsid w:val="00EF7DE1"/>
    <w:rsid w:val="00EF7F24"/>
    <w:rsid w:val="00F00018"/>
    <w:rsid w:val="00F01507"/>
    <w:rsid w:val="00F01A21"/>
    <w:rsid w:val="00F01A2C"/>
    <w:rsid w:val="00F0204A"/>
    <w:rsid w:val="00F026B2"/>
    <w:rsid w:val="00F026E8"/>
    <w:rsid w:val="00F035BB"/>
    <w:rsid w:val="00F03914"/>
    <w:rsid w:val="00F03988"/>
    <w:rsid w:val="00F03D5E"/>
    <w:rsid w:val="00F03F2E"/>
    <w:rsid w:val="00F050C6"/>
    <w:rsid w:val="00F05532"/>
    <w:rsid w:val="00F055A3"/>
    <w:rsid w:val="00F055CA"/>
    <w:rsid w:val="00F057F7"/>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14C"/>
    <w:rsid w:val="00F3682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4F86"/>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24"/>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6EA"/>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309"/>
    <w:rsid w:val="00F87835"/>
    <w:rsid w:val="00F87CF4"/>
    <w:rsid w:val="00F908BF"/>
    <w:rsid w:val="00F91700"/>
    <w:rsid w:val="00F91C37"/>
    <w:rsid w:val="00F91D28"/>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503"/>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470"/>
    <w:rsid w:val="00FC75A6"/>
    <w:rsid w:val="00FC76E5"/>
    <w:rsid w:val="00FC7D3D"/>
    <w:rsid w:val="00FC7FE2"/>
    <w:rsid w:val="00FD02BF"/>
    <w:rsid w:val="00FD04E9"/>
    <w:rsid w:val="00FD06E5"/>
    <w:rsid w:val="00FD0A28"/>
    <w:rsid w:val="00FD1AD0"/>
    <w:rsid w:val="00FD1C79"/>
    <w:rsid w:val="00FD1DA5"/>
    <w:rsid w:val="00FD26CE"/>
    <w:rsid w:val="00FD32B6"/>
    <w:rsid w:val="00FD33AA"/>
    <w:rsid w:val="00FD3786"/>
    <w:rsid w:val="00FD396A"/>
    <w:rsid w:val="00FD3A4E"/>
    <w:rsid w:val="00FD3A78"/>
    <w:rsid w:val="00FD3B1F"/>
    <w:rsid w:val="00FD3F8B"/>
    <w:rsid w:val="00FD4150"/>
    <w:rsid w:val="00FD4376"/>
    <w:rsid w:val="00FD4633"/>
    <w:rsid w:val="00FD4641"/>
    <w:rsid w:val="00FD4E52"/>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635"/>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5D64"/>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881BF"/>
  <w15:docId w15:val="{F5555080-1B84-43E7-BA44-4BC309296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6D5456"/>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3697">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5029956">
      <w:bodyDiv w:val="1"/>
      <w:marLeft w:val="0"/>
      <w:marRight w:val="0"/>
      <w:marTop w:val="0"/>
      <w:marBottom w:val="0"/>
      <w:divBdr>
        <w:top w:val="none" w:sz="0" w:space="0" w:color="auto"/>
        <w:left w:val="none" w:sz="0" w:space="0" w:color="auto"/>
        <w:bottom w:val="none" w:sz="0" w:space="0" w:color="auto"/>
        <w:right w:val="none" w:sz="0" w:space="0" w:color="auto"/>
      </w:divBdr>
    </w:div>
    <w:div w:id="95444057">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05914">
      <w:bodyDiv w:val="1"/>
      <w:marLeft w:val="0"/>
      <w:marRight w:val="0"/>
      <w:marTop w:val="0"/>
      <w:marBottom w:val="0"/>
      <w:divBdr>
        <w:top w:val="none" w:sz="0" w:space="0" w:color="auto"/>
        <w:left w:val="none" w:sz="0" w:space="0" w:color="auto"/>
        <w:bottom w:val="none" w:sz="0" w:space="0" w:color="auto"/>
        <w:right w:val="none" w:sz="0" w:space="0" w:color="auto"/>
      </w:divBdr>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337706">
      <w:bodyDiv w:val="1"/>
      <w:marLeft w:val="0"/>
      <w:marRight w:val="0"/>
      <w:marTop w:val="0"/>
      <w:marBottom w:val="0"/>
      <w:divBdr>
        <w:top w:val="none" w:sz="0" w:space="0" w:color="auto"/>
        <w:left w:val="none" w:sz="0" w:space="0" w:color="auto"/>
        <w:bottom w:val="none" w:sz="0" w:space="0" w:color="auto"/>
        <w:right w:val="none" w:sz="0" w:space="0" w:color="auto"/>
      </w:divBdr>
      <w:divsChild>
        <w:div w:id="116532363">
          <w:marLeft w:val="0"/>
          <w:marRight w:val="0"/>
          <w:marTop w:val="0"/>
          <w:marBottom w:val="0"/>
          <w:divBdr>
            <w:top w:val="none" w:sz="0" w:space="0" w:color="auto"/>
            <w:left w:val="none" w:sz="0" w:space="0" w:color="auto"/>
            <w:bottom w:val="none" w:sz="0" w:space="0" w:color="auto"/>
            <w:right w:val="none" w:sz="0" w:space="0" w:color="auto"/>
          </w:divBdr>
          <w:divsChild>
            <w:div w:id="1613047354">
              <w:marLeft w:val="0"/>
              <w:marRight w:val="0"/>
              <w:marTop w:val="0"/>
              <w:marBottom w:val="0"/>
              <w:divBdr>
                <w:top w:val="none" w:sz="0" w:space="0" w:color="auto"/>
                <w:left w:val="none" w:sz="0" w:space="0" w:color="auto"/>
                <w:bottom w:val="none" w:sz="0" w:space="0" w:color="auto"/>
                <w:right w:val="none" w:sz="0" w:space="0" w:color="auto"/>
              </w:divBdr>
              <w:divsChild>
                <w:div w:id="199722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5059">
          <w:marLeft w:val="0"/>
          <w:marRight w:val="0"/>
          <w:marTop w:val="0"/>
          <w:marBottom w:val="0"/>
          <w:divBdr>
            <w:top w:val="none" w:sz="0" w:space="0" w:color="auto"/>
            <w:left w:val="none" w:sz="0" w:space="0" w:color="auto"/>
            <w:bottom w:val="none" w:sz="0" w:space="0" w:color="auto"/>
            <w:right w:val="none" w:sz="0" w:space="0" w:color="auto"/>
          </w:divBdr>
        </w:div>
        <w:div w:id="2031182217">
          <w:marLeft w:val="0"/>
          <w:marRight w:val="0"/>
          <w:marTop w:val="0"/>
          <w:marBottom w:val="0"/>
          <w:divBdr>
            <w:top w:val="none" w:sz="0" w:space="0" w:color="auto"/>
            <w:left w:val="none" w:sz="0" w:space="0" w:color="auto"/>
            <w:bottom w:val="none" w:sz="0" w:space="0" w:color="auto"/>
            <w:right w:val="none" w:sz="0" w:space="0" w:color="auto"/>
          </w:divBdr>
          <w:divsChild>
            <w:div w:id="105095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85289">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05362114">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65977524">
      <w:bodyDiv w:val="1"/>
      <w:marLeft w:val="0"/>
      <w:marRight w:val="0"/>
      <w:marTop w:val="0"/>
      <w:marBottom w:val="0"/>
      <w:divBdr>
        <w:top w:val="none" w:sz="0" w:space="0" w:color="auto"/>
        <w:left w:val="none" w:sz="0" w:space="0" w:color="auto"/>
        <w:bottom w:val="none" w:sz="0" w:space="0" w:color="auto"/>
        <w:right w:val="none" w:sz="0" w:space="0" w:color="auto"/>
      </w:divBdr>
    </w:div>
    <w:div w:id="469597809">
      <w:bodyDiv w:val="1"/>
      <w:marLeft w:val="0"/>
      <w:marRight w:val="0"/>
      <w:marTop w:val="0"/>
      <w:marBottom w:val="0"/>
      <w:divBdr>
        <w:top w:val="none" w:sz="0" w:space="0" w:color="auto"/>
        <w:left w:val="none" w:sz="0" w:space="0" w:color="auto"/>
        <w:bottom w:val="none" w:sz="0" w:space="0" w:color="auto"/>
        <w:right w:val="none" w:sz="0" w:space="0" w:color="auto"/>
      </w:divBdr>
    </w:div>
    <w:div w:id="472065415">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705997">
      <w:bodyDiv w:val="1"/>
      <w:marLeft w:val="0"/>
      <w:marRight w:val="0"/>
      <w:marTop w:val="0"/>
      <w:marBottom w:val="0"/>
      <w:divBdr>
        <w:top w:val="none" w:sz="0" w:space="0" w:color="auto"/>
        <w:left w:val="none" w:sz="0" w:space="0" w:color="auto"/>
        <w:bottom w:val="none" w:sz="0" w:space="0" w:color="auto"/>
        <w:right w:val="none" w:sz="0" w:space="0" w:color="auto"/>
      </w:divBdr>
      <w:divsChild>
        <w:div w:id="1434208442">
          <w:marLeft w:val="0"/>
          <w:marRight w:val="0"/>
          <w:marTop w:val="0"/>
          <w:marBottom w:val="0"/>
          <w:divBdr>
            <w:top w:val="none" w:sz="0" w:space="0" w:color="auto"/>
            <w:left w:val="none" w:sz="0" w:space="0" w:color="auto"/>
            <w:bottom w:val="none" w:sz="0" w:space="0" w:color="auto"/>
            <w:right w:val="none" w:sz="0" w:space="0" w:color="auto"/>
          </w:divBdr>
          <w:divsChild>
            <w:div w:id="10728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647788655">
      <w:bodyDiv w:val="1"/>
      <w:marLeft w:val="0"/>
      <w:marRight w:val="0"/>
      <w:marTop w:val="0"/>
      <w:marBottom w:val="0"/>
      <w:divBdr>
        <w:top w:val="none" w:sz="0" w:space="0" w:color="auto"/>
        <w:left w:val="none" w:sz="0" w:space="0" w:color="auto"/>
        <w:bottom w:val="none" w:sz="0" w:space="0" w:color="auto"/>
        <w:right w:val="none" w:sz="0" w:space="0" w:color="auto"/>
      </w:divBdr>
    </w:div>
    <w:div w:id="684328617">
      <w:bodyDiv w:val="1"/>
      <w:marLeft w:val="0"/>
      <w:marRight w:val="0"/>
      <w:marTop w:val="0"/>
      <w:marBottom w:val="0"/>
      <w:divBdr>
        <w:top w:val="none" w:sz="0" w:space="0" w:color="auto"/>
        <w:left w:val="none" w:sz="0" w:space="0" w:color="auto"/>
        <w:bottom w:val="none" w:sz="0" w:space="0" w:color="auto"/>
        <w:right w:val="none" w:sz="0" w:space="0" w:color="auto"/>
      </w:divBdr>
    </w:div>
    <w:div w:id="704256872">
      <w:bodyDiv w:val="1"/>
      <w:marLeft w:val="0"/>
      <w:marRight w:val="0"/>
      <w:marTop w:val="0"/>
      <w:marBottom w:val="0"/>
      <w:divBdr>
        <w:top w:val="none" w:sz="0" w:space="0" w:color="auto"/>
        <w:left w:val="none" w:sz="0" w:space="0" w:color="auto"/>
        <w:bottom w:val="none" w:sz="0" w:space="0" w:color="auto"/>
        <w:right w:val="none" w:sz="0" w:space="0" w:color="auto"/>
      </w:divBdr>
    </w:div>
    <w:div w:id="787705062">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050403">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653770">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2746345">
      <w:bodyDiv w:val="1"/>
      <w:marLeft w:val="0"/>
      <w:marRight w:val="0"/>
      <w:marTop w:val="0"/>
      <w:marBottom w:val="0"/>
      <w:divBdr>
        <w:top w:val="none" w:sz="0" w:space="0" w:color="auto"/>
        <w:left w:val="none" w:sz="0" w:space="0" w:color="auto"/>
        <w:bottom w:val="none" w:sz="0" w:space="0" w:color="auto"/>
        <w:right w:val="none" w:sz="0" w:space="0" w:color="auto"/>
      </w:divBdr>
    </w:div>
    <w:div w:id="1164786122">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8538247">
      <w:bodyDiv w:val="1"/>
      <w:marLeft w:val="0"/>
      <w:marRight w:val="0"/>
      <w:marTop w:val="0"/>
      <w:marBottom w:val="0"/>
      <w:divBdr>
        <w:top w:val="none" w:sz="0" w:space="0" w:color="auto"/>
        <w:left w:val="none" w:sz="0" w:space="0" w:color="auto"/>
        <w:bottom w:val="none" w:sz="0" w:space="0" w:color="auto"/>
        <w:right w:val="none" w:sz="0" w:space="0" w:color="auto"/>
      </w:divBdr>
    </w:div>
    <w:div w:id="1253708192">
      <w:bodyDiv w:val="1"/>
      <w:marLeft w:val="0"/>
      <w:marRight w:val="0"/>
      <w:marTop w:val="0"/>
      <w:marBottom w:val="0"/>
      <w:divBdr>
        <w:top w:val="none" w:sz="0" w:space="0" w:color="auto"/>
        <w:left w:val="none" w:sz="0" w:space="0" w:color="auto"/>
        <w:bottom w:val="none" w:sz="0" w:space="0" w:color="auto"/>
        <w:right w:val="none" w:sz="0" w:space="0" w:color="auto"/>
      </w:divBdr>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8461034">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600912878">
          <w:marLeft w:val="0"/>
          <w:marRight w:val="0"/>
          <w:marTop w:val="0"/>
          <w:marBottom w:val="0"/>
          <w:divBdr>
            <w:top w:val="none" w:sz="0" w:space="0" w:color="auto"/>
            <w:left w:val="none" w:sz="0" w:space="0" w:color="auto"/>
            <w:bottom w:val="none" w:sz="0" w:space="0" w:color="auto"/>
            <w:right w:val="none" w:sz="0" w:space="0" w:color="auto"/>
          </w:divBdr>
          <w:divsChild>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 w:id="198974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272440628">
                      <w:marLeft w:val="0"/>
                      <w:marRight w:val="0"/>
                      <w:marTop w:val="0"/>
                      <w:marBottom w:val="0"/>
                      <w:divBdr>
                        <w:top w:val="none" w:sz="0" w:space="0" w:color="auto"/>
                        <w:left w:val="none" w:sz="0" w:space="0" w:color="auto"/>
                        <w:bottom w:val="none" w:sz="0" w:space="0" w:color="auto"/>
                        <w:right w:val="none" w:sz="0" w:space="0" w:color="auto"/>
                      </w:divBdr>
                    </w:div>
                    <w:div w:id="67720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 w:id="928729768">
                              <w:marLeft w:val="0"/>
                              <w:marRight w:val="225"/>
                              <w:marTop w:val="0"/>
                              <w:marBottom w:val="0"/>
                              <w:divBdr>
                                <w:top w:val="none" w:sz="0" w:space="0" w:color="auto"/>
                                <w:left w:val="none" w:sz="0" w:space="0" w:color="auto"/>
                                <w:bottom w:val="none" w:sz="0" w:space="0" w:color="auto"/>
                                <w:right w:val="none" w:sz="0" w:space="0" w:color="auto"/>
                              </w:divBdr>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4526135">
                                  <w:marLeft w:val="0"/>
                                  <w:marRight w:val="0"/>
                                  <w:marTop w:val="0"/>
                                  <w:marBottom w:val="0"/>
                                  <w:divBdr>
                                    <w:top w:val="none" w:sz="0" w:space="0" w:color="auto"/>
                                    <w:left w:val="none" w:sz="0" w:space="0" w:color="auto"/>
                                    <w:bottom w:val="none" w:sz="0" w:space="0" w:color="auto"/>
                                    <w:right w:val="none" w:sz="0" w:space="0" w:color="auto"/>
                                  </w:divBdr>
                                </w:div>
                                <w:div w:id="103554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338052">
          <w:marLeft w:val="0"/>
          <w:marRight w:val="0"/>
          <w:marTop w:val="0"/>
          <w:marBottom w:val="0"/>
          <w:divBdr>
            <w:top w:val="none" w:sz="0" w:space="0" w:color="auto"/>
            <w:left w:val="none" w:sz="0" w:space="0" w:color="auto"/>
            <w:bottom w:val="none" w:sz="0" w:space="0" w:color="auto"/>
            <w:right w:val="none" w:sz="0" w:space="0" w:color="auto"/>
          </w:divBdr>
        </w:div>
      </w:divsChild>
    </w:div>
    <w:div w:id="1325742917">
      <w:bodyDiv w:val="1"/>
      <w:marLeft w:val="0"/>
      <w:marRight w:val="0"/>
      <w:marTop w:val="0"/>
      <w:marBottom w:val="0"/>
      <w:divBdr>
        <w:top w:val="none" w:sz="0" w:space="0" w:color="auto"/>
        <w:left w:val="none" w:sz="0" w:space="0" w:color="auto"/>
        <w:bottom w:val="none" w:sz="0" w:space="0" w:color="auto"/>
        <w:right w:val="none" w:sz="0" w:space="0" w:color="auto"/>
      </w:divBdr>
    </w:div>
    <w:div w:id="1363633886">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5346484">
      <w:bodyDiv w:val="1"/>
      <w:marLeft w:val="0"/>
      <w:marRight w:val="0"/>
      <w:marTop w:val="0"/>
      <w:marBottom w:val="0"/>
      <w:divBdr>
        <w:top w:val="none" w:sz="0" w:space="0" w:color="auto"/>
        <w:left w:val="none" w:sz="0" w:space="0" w:color="auto"/>
        <w:bottom w:val="none" w:sz="0" w:space="0" w:color="auto"/>
        <w:right w:val="none" w:sz="0" w:space="0" w:color="auto"/>
      </w:divBdr>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05186708">
      <w:bodyDiv w:val="1"/>
      <w:marLeft w:val="0"/>
      <w:marRight w:val="0"/>
      <w:marTop w:val="0"/>
      <w:marBottom w:val="0"/>
      <w:divBdr>
        <w:top w:val="none" w:sz="0" w:space="0" w:color="auto"/>
        <w:left w:val="none" w:sz="0" w:space="0" w:color="auto"/>
        <w:bottom w:val="none" w:sz="0" w:space="0" w:color="auto"/>
        <w:right w:val="none" w:sz="0" w:space="0" w:color="auto"/>
      </w:divBdr>
    </w:div>
    <w:div w:id="1616135052">
      <w:bodyDiv w:val="1"/>
      <w:marLeft w:val="0"/>
      <w:marRight w:val="0"/>
      <w:marTop w:val="0"/>
      <w:marBottom w:val="0"/>
      <w:divBdr>
        <w:top w:val="none" w:sz="0" w:space="0" w:color="auto"/>
        <w:left w:val="none" w:sz="0" w:space="0" w:color="auto"/>
        <w:bottom w:val="none" w:sz="0" w:space="0" w:color="auto"/>
        <w:right w:val="none" w:sz="0" w:space="0" w:color="auto"/>
      </w:divBdr>
      <w:divsChild>
        <w:div w:id="774834125">
          <w:marLeft w:val="0"/>
          <w:marRight w:val="0"/>
          <w:marTop w:val="0"/>
          <w:marBottom w:val="0"/>
          <w:divBdr>
            <w:top w:val="none" w:sz="0" w:space="0" w:color="auto"/>
            <w:left w:val="none" w:sz="0" w:space="0" w:color="auto"/>
            <w:bottom w:val="none" w:sz="0" w:space="0" w:color="auto"/>
            <w:right w:val="none" w:sz="0" w:space="0" w:color="auto"/>
          </w:divBdr>
        </w:div>
      </w:divsChild>
    </w:div>
    <w:div w:id="1665402257">
      <w:bodyDiv w:val="1"/>
      <w:marLeft w:val="0"/>
      <w:marRight w:val="0"/>
      <w:marTop w:val="0"/>
      <w:marBottom w:val="0"/>
      <w:divBdr>
        <w:top w:val="none" w:sz="0" w:space="0" w:color="auto"/>
        <w:left w:val="none" w:sz="0" w:space="0" w:color="auto"/>
        <w:bottom w:val="none" w:sz="0" w:space="0" w:color="auto"/>
        <w:right w:val="none" w:sz="0" w:space="0" w:color="auto"/>
      </w:divBdr>
      <w:divsChild>
        <w:div w:id="402608543">
          <w:marLeft w:val="0"/>
          <w:marRight w:val="0"/>
          <w:marTop w:val="0"/>
          <w:marBottom w:val="0"/>
          <w:divBdr>
            <w:top w:val="none" w:sz="0" w:space="0" w:color="auto"/>
            <w:left w:val="none" w:sz="0" w:space="0" w:color="auto"/>
            <w:bottom w:val="none" w:sz="0" w:space="0" w:color="auto"/>
            <w:right w:val="none" w:sz="0" w:space="0" w:color="auto"/>
          </w:divBdr>
        </w:div>
      </w:divsChild>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159686">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7309768">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881115">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38906780">
      <w:bodyDiv w:val="1"/>
      <w:marLeft w:val="0"/>
      <w:marRight w:val="0"/>
      <w:marTop w:val="0"/>
      <w:marBottom w:val="0"/>
      <w:divBdr>
        <w:top w:val="none" w:sz="0" w:space="0" w:color="auto"/>
        <w:left w:val="none" w:sz="0" w:space="0" w:color="auto"/>
        <w:bottom w:val="none" w:sz="0" w:space="0" w:color="auto"/>
        <w:right w:val="none" w:sz="0" w:space="0" w:color="auto"/>
      </w:divBdr>
      <w:divsChild>
        <w:div w:id="255943960">
          <w:marLeft w:val="0"/>
          <w:marRight w:val="0"/>
          <w:marTop w:val="0"/>
          <w:marBottom w:val="0"/>
          <w:divBdr>
            <w:top w:val="none" w:sz="0" w:space="0" w:color="auto"/>
            <w:left w:val="none" w:sz="0" w:space="0" w:color="auto"/>
            <w:bottom w:val="none" w:sz="0" w:space="0" w:color="auto"/>
            <w:right w:val="none" w:sz="0" w:space="0" w:color="auto"/>
          </w:divBdr>
        </w:div>
      </w:divsChild>
    </w:div>
    <w:div w:id="1968394281">
      <w:bodyDiv w:val="1"/>
      <w:marLeft w:val="0"/>
      <w:marRight w:val="0"/>
      <w:marTop w:val="0"/>
      <w:marBottom w:val="0"/>
      <w:divBdr>
        <w:top w:val="none" w:sz="0" w:space="0" w:color="auto"/>
        <w:left w:val="none" w:sz="0" w:space="0" w:color="auto"/>
        <w:bottom w:val="none" w:sz="0" w:space="0" w:color="auto"/>
        <w:right w:val="none" w:sz="0" w:space="0" w:color="auto"/>
      </w:divBdr>
      <w:divsChild>
        <w:div w:id="148718786">
          <w:marLeft w:val="0"/>
          <w:marRight w:val="0"/>
          <w:marTop w:val="0"/>
          <w:marBottom w:val="0"/>
          <w:divBdr>
            <w:top w:val="none" w:sz="0" w:space="0" w:color="auto"/>
            <w:left w:val="none" w:sz="0" w:space="0" w:color="auto"/>
            <w:bottom w:val="none" w:sz="0" w:space="0" w:color="auto"/>
            <w:right w:val="none" w:sz="0" w:space="0" w:color="auto"/>
          </w:divBdr>
        </w:div>
      </w:divsChild>
    </w:div>
    <w:div w:id="1998455482">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924473">
      <w:bodyDiv w:val="1"/>
      <w:marLeft w:val="0"/>
      <w:marRight w:val="0"/>
      <w:marTop w:val="0"/>
      <w:marBottom w:val="0"/>
      <w:divBdr>
        <w:top w:val="none" w:sz="0" w:space="0" w:color="auto"/>
        <w:left w:val="none" w:sz="0" w:space="0" w:color="auto"/>
        <w:bottom w:val="none" w:sz="0" w:space="0" w:color="auto"/>
        <w:right w:val="none" w:sz="0" w:space="0" w:color="auto"/>
      </w:divBdr>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78477853">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 w:id="2135517622">
      <w:bodyDiv w:val="1"/>
      <w:marLeft w:val="0"/>
      <w:marRight w:val="0"/>
      <w:marTop w:val="0"/>
      <w:marBottom w:val="0"/>
      <w:divBdr>
        <w:top w:val="none" w:sz="0" w:space="0" w:color="auto"/>
        <w:left w:val="none" w:sz="0" w:space="0" w:color="auto"/>
        <w:bottom w:val="none" w:sz="0" w:space="0" w:color="auto"/>
        <w:right w:val="none" w:sz="0" w:space="0" w:color="auto"/>
      </w:divBdr>
    </w:div>
    <w:div w:id="214284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E50B0-9759-42C2-81D1-9F785469A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1405</Words>
  <Characters>7733</Characters>
  <Application>Microsoft Office Word</Application>
  <DocSecurity>0</DocSecurity>
  <Lines>64</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8</cp:revision>
  <cp:lastPrinted>2018-07-10T14:41:00Z</cp:lastPrinted>
  <dcterms:created xsi:type="dcterms:W3CDTF">2020-04-16T09:00:00Z</dcterms:created>
  <dcterms:modified xsi:type="dcterms:W3CDTF">2020-12-13T08:55:00Z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